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7F" w:rsidRPr="00983245" w:rsidRDefault="00B12F0A" w:rsidP="000B4044">
      <w:pPr>
        <w:pStyle w:val="1"/>
        <w:spacing w:before="240" w:after="24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83245">
        <w:rPr>
          <w:rFonts w:asciiTheme="minorHAnsi" w:hAnsiTheme="minorHAnsi" w:cstheme="minorHAnsi"/>
          <w:sz w:val="24"/>
          <w:szCs w:val="24"/>
        </w:rPr>
        <w:t>НАУЧНЫЕ РАБОТЫ, ПУБЛИКАЦИИ, КОНФЕРЕНЦИИ</w:t>
      </w:r>
      <w:r w:rsidR="0050162D" w:rsidRPr="00983245">
        <w:rPr>
          <w:rFonts w:asciiTheme="minorHAnsi" w:hAnsiTheme="minorHAnsi" w:cstheme="minorHAnsi"/>
          <w:sz w:val="24"/>
          <w:szCs w:val="24"/>
        </w:rPr>
        <w:t xml:space="preserve"> НАШИХ ПРЕПОДАВАТЕЛЕЙ </w:t>
      </w:r>
    </w:p>
    <w:p w:rsidR="003514A4" w:rsidRPr="00983245" w:rsidRDefault="003514A4" w:rsidP="000B4044">
      <w:pPr>
        <w:spacing w:before="240" w:after="240" w:line="240" w:lineRule="auto"/>
        <w:ind w:left="284" w:hanging="284"/>
        <w:jc w:val="both"/>
        <w:rPr>
          <w:rFonts w:cstheme="minorHAnsi"/>
          <w:b/>
          <w:sz w:val="24"/>
          <w:szCs w:val="24"/>
          <w:lang w:eastAsia="ru-RU"/>
        </w:rPr>
      </w:pPr>
      <w:r w:rsidRPr="00983245">
        <w:rPr>
          <w:rFonts w:cstheme="minorHAnsi"/>
          <w:b/>
          <w:sz w:val="24"/>
          <w:szCs w:val="24"/>
          <w:lang w:eastAsia="ru-RU"/>
        </w:rPr>
        <w:t xml:space="preserve"> </w:t>
      </w:r>
      <w:r w:rsidRPr="00983245">
        <w:rPr>
          <w:rFonts w:cstheme="minorHAnsi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983245">
        <w:rPr>
          <w:rFonts w:cstheme="minorHAnsi"/>
          <w:b/>
          <w:sz w:val="24"/>
          <w:szCs w:val="24"/>
          <w:u w:val="single"/>
          <w:lang w:eastAsia="ru-RU"/>
        </w:rPr>
        <w:t>Анчишина</w:t>
      </w:r>
      <w:proofErr w:type="spellEnd"/>
      <w:r w:rsidR="00B12F0A" w:rsidRPr="00983245">
        <w:rPr>
          <w:rFonts w:cstheme="minorHAnsi"/>
          <w:b/>
          <w:sz w:val="24"/>
          <w:szCs w:val="24"/>
          <w:u w:val="single"/>
          <w:lang w:eastAsia="ru-RU"/>
        </w:rPr>
        <w:t xml:space="preserve"> Евгения Александровна:</w:t>
      </w:r>
    </w:p>
    <w:p w:rsidR="003514A4" w:rsidRPr="00983245" w:rsidRDefault="003514A4" w:rsidP="004E25A9">
      <w:pPr>
        <w:pStyle w:val="a3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  <w:lang w:eastAsia="ru-RU"/>
        </w:rPr>
      </w:pPr>
      <w:proofErr w:type="spellStart"/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Анчишина</w:t>
      </w:r>
      <w:proofErr w:type="spellEnd"/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 xml:space="preserve"> Е. А</w:t>
      </w:r>
      <w:r w:rsidRPr="00983245">
        <w:rPr>
          <w:rFonts w:cstheme="minorHAnsi"/>
          <w:sz w:val="24"/>
          <w:szCs w:val="24"/>
          <w:lang w:eastAsia="ru-RU"/>
        </w:rPr>
        <w:t xml:space="preserve"> Фактическое поведение сторон как способ заключения договора // </w:t>
      </w:r>
      <w:r w:rsidR="00207C1A" w:rsidRPr="00207C1A">
        <w:rPr>
          <w:rFonts w:cstheme="minorHAnsi"/>
          <w:sz w:val="24"/>
          <w:szCs w:val="24"/>
          <w:lang w:eastAsia="ru-RU"/>
        </w:rPr>
        <w:t xml:space="preserve">Современные тенденции развития российского права: к 50-летию юридического образования в Удмуртской Республике памяти д. ю. н., профессора В. В. Овсиенко: сб. ст. / под науч. ред. В.Г. Ившина, Г.А. </w:t>
      </w:r>
      <w:proofErr w:type="spellStart"/>
      <w:r w:rsidR="00207C1A" w:rsidRPr="00207C1A">
        <w:rPr>
          <w:rFonts w:cstheme="minorHAnsi"/>
          <w:sz w:val="24"/>
          <w:szCs w:val="24"/>
          <w:lang w:eastAsia="ru-RU"/>
        </w:rPr>
        <w:t>Решетниковой</w:t>
      </w:r>
      <w:proofErr w:type="spellEnd"/>
      <w:r w:rsidR="00207C1A" w:rsidRPr="00207C1A">
        <w:rPr>
          <w:rFonts w:cstheme="minorHAnsi"/>
          <w:sz w:val="24"/>
          <w:szCs w:val="24"/>
          <w:lang w:eastAsia="ru-RU"/>
        </w:rPr>
        <w:t xml:space="preserve">, Н. В. Кузнецовой. – Ижевск: Удмуртский университет, 2023 </w:t>
      </w:r>
      <w:r w:rsidR="001B68ED">
        <w:rPr>
          <w:rFonts w:cstheme="minorHAnsi"/>
          <w:sz w:val="24"/>
          <w:szCs w:val="24"/>
          <w:lang w:eastAsia="ru-RU"/>
        </w:rPr>
        <w:t>– С. 175-181.</w:t>
      </w:r>
    </w:p>
    <w:p w:rsidR="00A9367F" w:rsidRPr="00983245" w:rsidRDefault="00A9367F" w:rsidP="004E25A9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Анчишина</w:t>
      </w:r>
      <w:proofErr w:type="spellEnd"/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 xml:space="preserve"> Е. А.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Презумпции в современном праве: понятие и правовое значение // Вестник Удмуртского университета. Серия Экономика и право. – 2021. – Т. 31. – № 1. – С. 70-80.</w:t>
      </w:r>
    </w:p>
    <w:p w:rsidR="00A9367F" w:rsidRPr="00983245" w:rsidRDefault="00A9367F" w:rsidP="004E25A9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Анчишина</w:t>
      </w:r>
      <w:proofErr w:type="spellEnd"/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 xml:space="preserve"> Е. А.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Роль юридических фикций в современной правоприменительной практике // Вестник Удмуртского университета. Серия Экономика и право. – 2020. – Т. 30. – № 5. – С. 697-705.</w:t>
      </w:r>
    </w:p>
    <w:p w:rsidR="00A9367F" w:rsidRPr="00983245" w:rsidRDefault="00A9367F" w:rsidP="004E25A9">
      <w:pPr>
        <w:pStyle w:val="a3"/>
        <w:numPr>
          <w:ilvl w:val="0"/>
          <w:numId w:val="4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Анчишина</w:t>
      </w:r>
      <w:proofErr w:type="spellEnd"/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 xml:space="preserve"> Е. А.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Последствия расторжения договора в контексте реформы российского обязательственного права: тенденции развития судебной практики // Законодательство. – 2019. – № 2. – С. 13-18.</w:t>
      </w:r>
    </w:p>
    <w:p w:rsidR="00804BE5" w:rsidRPr="00983245" w:rsidRDefault="00B12F0A" w:rsidP="004E25A9">
      <w:pPr>
        <w:pStyle w:val="2"/>
        <w:spacing w:before="120" w:after="120"/>
        <w:ind w:left="284" w:hanging="284"/>
        <w:jc w:val="both"/>
        <w:rPr>
          <w:rFonts w:cstheme="minorHAnsi"/>
          <w:color w:val="auto"/>
          <w:sz w:val="24"/>
          <w:szCs w:val="24"/>
        </w:rPr>
      </w:pPr>
      <w:proofErr w:type="spellStart"/>
      <w:r w:rsidRPr="00983245">
        <w:rPr>
          <w:rFonts w:cstheme="minorHAnsi"/>
          <w:color w:val="auto"/>
          <w:sz w:val="24"/>
          <w:szCs w:val="24"/>
        </w:rPr>
        <w:t>Бажайкин</w:t>
      </w:r>
      <w:proofErr w:type="spellEnd"/>
      <w:r w:rsidRPr="00983245">
        <w:rPr>
          <w:rFonts w:cstheme="minorHAnsi"/>
          <w:color w:val="auto"/>
          <w:sz w:val="24"/>
          <w:szCs w:val="24"/>
        </w:rPr>
        <w:t xml:space="preserve"> Анатолий Леонидович</w:t>
      </w:r>
      <w:r w:rsidR="00000EA8" w:rsidRPr="00983245">
        <w:rPr>
          <w:rFonts w:cstheme="minorHAnsi"/>
          <w:color w:val="auto"/>
          <w:sz w:val="24"/>
          <w:szCs w:val="24"/>
        </w:rPr>
        <w:t>:</w:t>
      </w:r>
    </w:p>
    <w:p w:rsidR="00804BE5" w:rsidRPr="00983245" w:rsidRDefault="008502E9" w:rsidP="004E25A9">
      <w:pPr>
        <w:pStyle w:val="a3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  <w:lang w:eastAsia="ru-RU"/>
        </w:rPr>
      </w:pPr>
      <w:proofErr w:type="spellStart"/>
      <w:r w:rsidRPr="00983245">
        <w:rPr>
          <w:rFonts w:cstheme="minorHAnsi"/>
          <w:sz w:val="24"/>
          <w:szCs w:val="24"/>
          <w:u w:val="single"/>
          <w:lang w:eastAsia="ru-RU"/>
        </w:rPr>
        <w:t>Бажайкин</w:t>
      </w:r>
      <w:proofErr w:type="spellEnd"/>
      <w:r w:rsidRPr="00983245">
        <w:rPr>
          <w:rFonts w:cstheme="minorHAnsi"/>
          <w:sz w:val="24"/>
          <w:szCs w:val="24"/>
          <w:u w:val="single"/>
          <w:lang w:eastAsia="ru-RU"/>
        </w:rPr>
        <w:t xml:space="preserve"> А.Л</w:t>
      </w:r>
      <w:r w:rsidRPr="00983245">
        <w:rPr>
          <w:rFonts w:cstheme="minorHAnsi"/>
          <w:sz w:val="24"/>
          <w:szCs w:val="24"/>
          <w:lang w:eastAsia="ru-RU"/>
        </w:rPr>
        <w:t>.  Учредительные нормы экологического права // Сборник материалов XXV Юбилейной Всероссийской научно-практической конференции «Актуальные проблемы экологического, земельного права и законодательства» Тема Конференции: Состояние и перспективы развития науки экологического и земельного права (Софрино-25)</w:t>
      </w:r>
      <w:proofErr w:type="gramStart"/>
      <w:r w:rsidRPr="00983245">
        <w:rPr>
          <w:rFonts w:cstheme="minorHAnsi"/>
          <w:sz w:val="24"/>
          <w:szCs w:val="24"/>
          <w:lang w:eastAsia="ru-RU"/>
        </w:rPr>
        <w:t>.</w:t>
      </w:r>
      <w:proofErr w:type="gramEnd"/>
      <w:r w:rsidRPr="00983245">
        <w:rPr>
          <w:rFonts w:cstheme="minorHAnsi"/>
          <w:sz w:val="24"/>
          <w:szCs w:val="24"/>
          <w:lang w:eastAsia="ru-RU"/>
        </w:rPr>
        <w:t xml:space="preserve"> (</w:t>
      </w:r>
      <w:proofErr w:type="gramStart"/>
      <w:r w:rsidRPr="00983245">
        <w:rPr>
          <w:rFonts w:cstheme="minorHAnsi"/>
          <w:sz w:val="24"/>
          <w:szCs w:val="24"/>
          <w:lang w:eastAsia="ru-RU"/>
        </w:rPr>
        <w:t>п</w:t>
      </w:r>
      <w:proofErr w:type="gramEnd"/>
      <w:r w:rsidRPr="00983245">
        <w:rPr>
          <w:rFonts w:cstheme="minorHAnsi"/>
          <w:sz w:val="24"/>
          <w:szCs w:val="24"/>
          <w:lang w:eastAsia="ru-RU"/>
        </w:rPr>
        <w:t>освящается 80-летию со дня образования Кафедры экологического и земельного права Юридического факультета МГУ имени М.В. Ломоносова). Москва: Издательство Московского университета, 2022. С 14-18.</w:t>
      </w:r>
    </w:p>
    <w:p w:rsidR="000E05F2" w:rsidRPr="00983245" w:rsidRDefault="000E05F2" w:rsidP="004E25A9">
      <w:pPr>
        <w:pStyle w:val="a3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  <w:lang w:eastAsia="ru-RU"/>
        </w:rPr>
      </w:pPr>
      <w:proofErr w:type="spellStart"/>
      <w:r w:rsidRPr="00983245">
        <w:rPr>
          <w:rFonts w:cstheme="minorHAnsi"/>
          <w:sz w:val="24"/>
          <w:szCs w:val="24"/>
          <w:u w:val="single"/>
          <w:lang w:eastAsia="ru-RU"/>
        </w:rPr>
        <w:t>Бажайкин</w:t>
      </w:r>
      <w:proofErr w:type="spellEnd"/>
      <w:r w:rsidRPr="00983245">
        <w:rPr>
          <w:rFonts w:cstheme="minorHAnsi"/>
          <w:sz w:val="24"/>
          <w:szCs w:val="24"/>
          <w:u w:val="single"/>
          <w:lang w:eastAsia="ru-RU"/>
        </w:rPr>
        <w:t xml:space="preserve"> А.Л.</w:t>
      </w:r>
      <w:r w:rsidRPr="00983245">
        <w:rPr>
          <w:rFonts w:cstheme="minorHAnsi"/>
          <w:sz w:val="24"/>
          <w:szCs w:val="24"/>
          <w:lang w:eastAsia="ru-RU"/>
        </w:rPr>
        <w:t xml:space="preserve">  XXIV Всероссийская школа молодых ученых-юристов, занимающихся проблемами охраны окружающей природной среды. Мастер-класс: «Соотношение учредительных норм экологического права и основных принципов охраны окружающей среды» г. Иркутск 12–14 сентября 2022.</w:t>
      </w:r>
    </w:p>
    <w:p w:rsidR="00804BE5" w:rsidRPr="00983245" w:rsidRDefault="00804BE5" w:rsidP="004E25A9">
      <w:pPr>
        <w:pStyle w:val="a3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  <w:lang w:eastAsia="ru-RU"/>
        </w:rPr>
      </w:pPr>
      <w:proofErr w:type="spellStart"/>
      <w:r w:rsidRPr="00983245">
        <w:rPr>
          <w:rFonts w:cstheme="minorHAnsi"/>
          <w:sz w:val="24"/>
          <w:szCs w:val="24"/>
          <w:u w:val="single"/>
        </w:rPr>
        <w:t>Бажайкин</w:t>
      </w:r>
      <w:proofErr w:type="spellEnd"/>
      <w:r w:rsidRPr="00983245">
        <w:rPr>
          <w:rFonts w:cstheme="minorHAnsi"/>
          <w:sz w:val="24"/>
          <w:szCs w:val="24"/>
          <w:u w:val="single"/>
        </w:rPr>
        <w:t xml:space="preserve"> А.Л.</w:t>
      </w:r>
      <w:r w:rsidRPr="00983245">
        <w:rPr>
          <w:rFonts w:cstheme="minorHAnsi"/>
          <w:sz w:val="24"/>
          <w:szCs w:val="24"/>
        </w:rPr>
        <w:t xml:space="preserve"> Достоверность сведений об объеме имеющегося у должника недвижимого имущества, проблемы выявления // Сборник материалов Всероссийской научно-практической конференции «Банкротство физических лиц: проблемы законодательства, практики его применения, перспективы развития» Ижевск: </w:t>
      </w:r>
      <w:proofErr w:type="spellStart"/>
      <w:r w:rsidRPr="00983245">
        <w:rPr>
          <w:rFonts w:cstheme="minorHAnsi"/>
          <w:sz w:val="24"/>
          <w:szCs w:val="24"/>
        </w:rPr>
        <w:t>УдГУ</w:t>
      </w:r>
      <w:proofErr w:type="spellEnd"/>
      <w:r w:rsidRPr="00983245">
        <w:rPr>
          <w:rFonts w:cstheme="minorHAnsi"/>
          <w:sz w:val="24"/>
          <w:szCs w:val="24"/>
        </w:rPr>
        <w:t>, 2022</w:t>
      </w:r>
      <w:r w:rsidRPr="00983245">
        <w:rPr>
          <w:rFonts w:cstheme="minorHAnsi"/>
          <w:b/>
          <w:sz w:val="24"/>
          <w:szCs w:val="24"/>
        </w:rPr>
        <w:t xml:space="preserve">. </w:t>
      </w:r>
      <w:r w:rsidRPr="00983245">
        <w:rPr>
          <w:rFonts w:cstheme="minorHAnsi"/>
          <w:sz w:val="24"/>
          <w:szCs w:val="24"/>
        </w:rPr>
        <w:t>С.22</w:t>
      </w:r>
      <w:r w:rsidR="008502E9" w:rsidRPr="00983245">
        <w:rPr>
          <w:rFonts w:cstheme="minorHAnsi"/>
          <w:sz w:val="24"/>
          <w:szCs w:val="24"/>
        </w:rPr>
        <w:t>-32</w:t>
      </w:r>
      <w:r w:rsidRPr="00983245">
        <w:rPr>
          <w:rFonts w:cstheme="minorHAnsi"/>
          <w:sz w:val="24"/>
          <w:szCs w:val="24"/>
        </w:rPr>
        <w:t>.</w:t>
      </w:r>
    </w:p>
    <w:p w:rsidR="00B05473" w:rsidRPr="00983245" w:rsidRDefault="00B05473" w:rsidP="00B05473">
      <w:pPr>
        <w:pStyle w:val="a3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  <w:lang w:eastAsia="ru-RU"/>
        </w:rPr>
      </w:pPr>
      <w:proofErr w:type="spellStart"/>
      <w:r w:rsidRPr="00983245">
        <w:rPr>
          <w:rFonts w:cstheme="minorHAnsi"/>
          <w:sz w:val="24"/>
          <w:szCs w:val="24"/>
          <w:u w:val="single"/>
          <w:lang w:eastAsia="ru-RU"/>
        </w:rPr>
        <w:t>Бажайкин</w:t>
      </w:r>
      <w:proofErr w:type="spellEnd"/>
      <w:r>
        <w:rPr>
          <w:rFonts w:cstheme="minorHAnsi"/>
          <w:sz w:val="24"/>
          <w:szCs w:val="24"/>
          <w:u w:val="single"/>
          <w:lang w:eastAsia="ru-RU"/>
        </w:rPr>
        <w:t xml:space="preserve"> А.Л.</w:t>
      </w:r>
      <w:r w:rsidRPr="00983245">
        <w:rPr>
          <w:rFonts w:cstheme="minorHAnsi"/>
          <w:sz w:val="24"/>
          <w:szCs w:val="24"/>
          <w:u w:val="single"/>
          <w:lang w:eastAsia="ru-RU"/>
        </w:rPr>
        <w:t xml:space="preserve"> </w:t>
      </w:r>
      <w:r w:rsidRPr="00983245">
        <w:rPr>
          <w:rFonts w:cstheme="minorHAnsi"/>
          <w:sz w:val="24"/>
          <w:szCs w:val="24"/>
          <w:lang w:eastAsia="ru-RU"/>
        </w:rPr>
        <w:t>XXIV Всероссийская школа молодых ученых-юристов, занимающихся проблемами охраны окружающей природной среды</w:t>
      </w:r>
      <w:proofErr w:type="gramStart"/>
      <w:r w:rsidRPr="00983245">
        <w:rPr>
          <w:rFonts w:cstheme="minorHAnsi"/>
          <w:sz w:val="24"/>
          <w:szCs w:val="24"/>
          <w:lang w:eastAsia="ru-RU"/>
        </w:rPr>
        <w:t>.</w:t>
      </w:r>
      <w:proofErr w:type="gramEnd"/>
      <w:r w:rsidRPr="00983245">
        <w:rPr>
          <w:rFonts w:cstheme="minorHAnsi"/>
          <w:sz w:val="24"/>
          <w:szCs w:val="24"/>
          <w:lang w:eastAsia="ru-RU"/>
        </w:rPr>
        <w:t xml:space="preserve"> </w:t>
      </w:r>
      <w:proofErr w:type="gramStart"/>
      <w:r w:rsidRPr="00983245">
        <w:rPr>
          <w:rFonts w:cstheme="minorHAnsi"/>
          <w:sz w:val="24"/>
          <w:szCs w:val="24"/>
          <w:lang w:eastAsia="ru-RU"/>
        </w:rPr>
        <w:t>г</w:t>
      </w:r>
      <w:proofErr w:type="gramEnd"/>
      <w:r w:rsidRPr="00983245">
        <w:rPr>
          <w:rFonts w:cstheme="minorHAnsi"/>
          <w:sz w:val="24"/>
          <w:szCs w:val="24"/>
          <w:lang w:eastAsia="ru-RU"/>
        </w:rPr>
        <w:t xml:space="preserve">. Иркутск (12–14 сентября 2022) </w:t>
      </w:r>
    </w:p>
    <w:p w:rsidR="00B05473" w:rsidRPr="00983245" w:rsidRDefault="00B05473" w:rsidP="00B05473">
      <w:pPr>
        <w:pStyle w:val="a3"/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     </w:t>
      </w:r>
      <w:r w:rsidRPr="00983245">
        <w:rPr>
          <w:rFonts w:cstheme="minorHAnsi"/>
          <w:sz w:val="24"/>
          <w:szCs w:val="24"/>
          <w:lang w:eastAsia="ru-RU"/>
        </w:rPr>
        <w:t>Мастер-класс: «Соотношение учредительных норм экологического права и основных принципов охраны окружающей среды»</w:t>
      </w:r>
    </w:p>
    <w:p w:rsidR="002D353F" w:rsidRPr="00983245" w:rsidRDefault="002D353F" w:rsidP="004E25A9">
      <w:pPr>
        <w:pStyle w:val="a3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  <w:lang w:eastAsia="ru-RU"/>
        </w:rPr>
      </w:pPr>
      <w:proofErr w:type="spellStart"/>
      <w:r w:rsidRPr="00983245">
        <w:rPr>
          <w:rFonts w:cstheme="minorHAnsi"/>
          <w:sz w:val="24"/>
          <w:szCs w:val="24"/>
          <w:u w:val="single"/>
          <w:lang w:eastAsia="ru-RU"/>
        </w:rPr>
        <w:t>Бажайкин</w:t>
      </w:r>
      <w:proofErr w:type="spellEnd"/>
      <w:r w:rsidRPr="00983245">
        <w:rPr>
          <w:rFonts w:cstheme="minorHAnsi"/>
          <w:sz w:val="24"/>
          <w:szCs w:val="24"/>
          <w:u w:val="single"/>
          <w:lang w:eastAsia="ru-RU"/>
        </w:rPr>
        <w:t xml:space="preserve"> А.Л</w:t>
      </w:r>
      <w:r w:rsidRPr="00983245">
        <w:rPr>
          <w:rFonts w:cstheme="minorHAnsi"/>
          <w:sz w:val="24"/>
          <w:szCs w:val="24"/>
          <w:lang w:eastAsia="ru-RU"/>
        </w:rPr>
        <w:t>. принимал участие в XXV Юбилейной Всероссийской научно-практической конференции «Актуальные проблемы экологического, земельного права и законодательства» Тема Конференции: Состояние и перспективы развития науки экологического и земельного права (Софрино-25)</w:t>
      </w:r>
      <w:proofErr w:type="gramStart"/>
      <w:r w:rsidRPr="00983245">
        <w:rPr>
          <w:rFonts w:cstheme="minorHAnsi"/>
          <w:sz w:val="24"/>
          <w:szCs w:val="24"/>
          <w:lang w:eastAsia="ru-RU"/>
        </w:rPr>
        <w:t>.</w:t>
      </w:r>
      <w:proofErr w:type="gramEnd"/>
      <w:r w:rsidRPr="00983245">
        <w:rPr>
          <w:rFonts w:cstheme="minorHAnsi"/>
          <w:sz w:val="24"/>
          <w:szCs w:val="24"/>
          <w:lang w:eastAsia="ru-RU"/>
        </w:rPr>
        <w:t xml:space="preserve"> (</w:t>
      </w:r>
      <w:proofErr w:type="gramStart"/>
      <w:r w:rsidRPr="00983245">
        <w:rPr>
          <w:rFonts w:cstheme="minorHAnsi"/>
          <w:sz w:val="24"/>
          <w:szCs w:val="24"/>
          <w:lang w:eastAsia="ru-RU"/>
        </w:rPr>
        <w:t>п</w:t>
      </w:r>
      <w:proofErr w:type="gramEnd"/>
      <w:r w:rsidRPr="00983245">
        <w:rPr>
          <w:rFonts w:cstheme="minorHAnsi"/>
          <w:sz w:val="24"/>
          <w:szCs w:val="24"/>
          <w:lang w:eastAsia="ru-RU"/>
        </w:rPr>
        <w:t>освящается 80-летию со дня образования Кафедры экологического и земельного права Юридического факультета МГУ имени М.В. Ломоносова).</w:t>
      </w:r>
      <w:r w:rsidR="001956D3">
        <w:rPr>
          <w:rFonts w:cstheme="minorHAnsi"/>
          <w:sz w:val="24"/>
          <w:szCs w:val="24"/>
          <w:lang w:eastAsia="ru-RU"/>
        </w:rPr>
        <w:t xml:space="preserve"> (16-17 мая 2022)</w:t>
      </w:r>
    </w:p>
    <w:p w:rsidR="00B05473" w:rsidRDefault="00F8523F" w:rsidP="004E25A9">
      <w:pPr>
        <w:pStyle w:val="a3"/>
        <w:tabs>
          <w:tab w:val="center" w:pos="7609"/>
        </w:tabs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  <w:lang w:eastAsia="ru-RU"/>
        </w:rPr>
      </w:pPr>
      <w:r>
        <w:rPr>
          <w:rFonts w:cstheme="minorHAnsi"/>
          <w:sz w:val="24"/>
          <w:szCs w:val="24"/>
          <w:lang w:eastAsia="ru-RU"/>
        </w:rPr>
        <w:t xml:space="preserve">     </w:t>
      </w:r>
      <w:r w:rsidR="002D353F" w:rsidRPr="00983245">
        <w:rPr>
          <w:rFonts w:cstheme="minorHAnsi"/>
          <w:sz w:val="24"/>
          <w:szCs w:val="24"/>
          <w:lang w:eastAsia="ru-RU"/>
        </w:rPr>
        <w:t>Доклад: Учредительные нормы экологического права</w:t>
      </w:r>
      <w:r w:rsidR="00BE2A2E">
        <w:rPr>
          <w:rFonts w:cstheme="minorHAnsi"/>
          <w:sz w:val="24"/>
          <w:szCs w:val="24"/>
          <w:lang w:eastAsia="ru-RU"/>
        </w:rPr>
        <w:t>.</w:t>
      </w:r>
    </w:p>
    <w:p w:rsidR="0082164C" w:rsidRPr="00983245" w:rsidRDefault="00000EA8" w:rsidP="004E25A9">
      <w:p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983245">
        <w:rPr>
          <w:rFonts w:eastAsia="Times New Roman" w:cstheme="minorHAnsi"/>
          <w:b/>
          <w:sz w:val="24"/>
          <w:szCs w:val="24"/>
          <w:u w:val="single"/>
          <w:lang w:eastAsia="ru-RU"/>
        </w:rPr>
        <w:lastRenderedPageBreak/>
        <w:t xml:space="preserve">Бунтов Семён </w:t>
      </w:r>
      <w:proofErr w:type="spellStart"/>
      <w:r w:rsidRPr="00983245">
        <w:rPr>
          <w:rFonts w:eastAsia="Times New Roman" w:cstheme="minorHAnsi"/>
          <w:b/>
          <w:sz w:val="24"/>
          <w:szCs w:val="24"/>
          <w:u w:val="single"/>
          <w:lang w:eastAsia="ru-RU"/>
        </w:rPr>
        <w:t>Демьянович</w:t>
      </w:r>
      <w:proofErr w:type="spellEnd"/>
      <w:r w:rsidRPr="00983245">
        <w:rPr>
          <w:rFonts w:eastAsia="Times New Roman" w:cstheme="minorHAnsi"/>
          <w:b/>
          <w:sz w:val="24"/>
          <w:szCs w:val="24"/>
          <w:u w:val="single"/>
          <w:lang w:eastAsia="ru-RU"/>
        </w:rPr>
        <w:t>:</w:t>
      </w:r>
    </w:p>
    <w:p w:rsidR="00804BE5" w:rsidRPr="00983245" w:rsidRDefault="0082164C" w:rsidP="004E25A9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proofErr w:type="gramStart"/>
      <w:r w:rsidRPr="00983245">
        <w:rPr>
          <w:rFonts w:cstheme="minorHAnsi"/>
          <w:sz w:val="24"/>
          <w:szCs w:val="24"/>
          <w:u w:val="single"/>
        </w:rPr>
        <w:t xml:space="preserve">Бунтов С.Д.  </w:t>
      </w:r>
      <w:r w:rsidRPr="00983245">
        <w:rPr>
          <w:rFonts w:cstheme="minorHAnsi"/>
          <w:sz w:val="24"/>
          <w:szCs w:val="24"/>
        </w:rPr>
        <w:t xml:space="preserve">От специальности «правоведение» до Института права, социального управления и безопасности (к 50-летию юридического образования в Удмуртской Республике) // </w:t>
      </w:r>
      <w:r w:rsidR="00207C1A" w:rsidRPr="00207C1A">
        <w:rPr>
          <w:rFonts w:cstheme="minorHAnsi"/>
          <w:sz w:val="24"/>
          <w:szCs w:val="24"/>
        </w:rPr>
        <w:t xml:space="preserve">Современные тенденции развития российского права: к 50-летию юридического образования в Удмуртской Республике памяти д. ю. н., профессора В. В. Овсиенко: сб. ст. / под науч. ред. В.Г. Ившина, Г.А. </w:t>
      </w:r>
      <w:proofErr w:type="spellStart"/>
      <w:r w:rsidR="00207C1A" w:rsidRPr="00207C1A">
        <w:rPr>
          <w:rFonts w:cstheme="minorHAnsi"/>
          <w:sz w:val="24"/>
          <w:szCs w:val="24"/>
        </w:rPr>
        <w:t>Решетнико</w:t>
      </w:r>
      <w:r w:rsidR="00207C1A">
        <w:rPr>
          <w:rFonts w:cstheme="minorHAnsi"/>
          <w:sz w:val="24"/>
          <w:szCs w:val="24"/>
        </w:rPr>
        <w:t>вой</w:t>
      </w:r>
      <w:proofErr w:type="spellEnd"/>
      <w:r w:rsidR="00207C1A">
        <w:rPr>
          <w:rFonts w:cstheme="minorHAnsi"/>
          <w:sz w:val="24"/>
          <w:szCs w:val="24"/>
        </w:rPr>
        <w:t>, Н. В. Кузнецовой.</w:t>
      </w:r>
      <w:proofErr w:type="gramEnd"/>
      <w:r w:rsidR="00207C1A">
        <w:rPr>
          <w:rFonts w:cstheme="minorHAnsi"/>
          <w:sz w:val="24"/>
          <w:szCs w:val="24"/>
        </w:rPr>
        <w:t xml:space="preserve"> – Ижевск</w:t>
      </w:r>
      <w:r w:rsidR="00207C1A" w:rsidRPr="00207C1A">
        <w:rPr>
          <w:rFonts w:cstheme="minorHAnsi"/>
          <w:sz w:val="24"/>
          <w:szCs w:val="24"/>
        </w:rPr>
        <w:t>: Удмуртский университет, 2023.</w:t>
      </w:r>
      <w:r w:rsidR="00207C1A">
        <w:rPr>
          <w:rFonts w:cstheme="minorHAnsi"/>
          <w:sz w:val="24"/>
          <w:szCs w:val="24"/>
        </w:rPr>
        <w:t xml:space="preserve"> </w:t>
      </w:r>
      <w:r w:rsidR="008357CA" w:rsidRPr="00207C1A">
        <w:rPr>
          <w:rFonts w:cstheme="minorHAnsi"/>
          <w:sz w:val="24"/>
          <w:szCs w:val="24"/>
        </w:rPr>
        <w:t>–</w:t>
      </w:r>
      <w:r w:rsidR="00B51F2A" w:rsidRPr="00207C1A">
        <w:rPr>
          <w:rFonts w:cstheme="minorHAnsi"/>
          <w:sz w:val="24"/>
          <w:szCs w:val="24"/>
        </w:rPr>
        <w:t xml:space="preserve"> </w:t>
      </w:r>
      <w:r w:rsidR="00207C1A" w:rsidRPr="00207C1A">
        <w:rPr>
          <w:rFonts w:cstheme="minorHAnsi"/>
          <w:sz w:val="24"/>
          <w:szCs w:val="24"/>
        </w:rPr>
        <w:t>С</w:t>
      </w:r>
      <w:r w:rsidR="008357CA" w:rsidRPr="00207C1A">
        <w:rPr>
          <w:rFonts w:cstheme="minorHAnsi"/>
          <w:sz w:val="24"/>
          <w:szCs w:val="24"/>
        </w:rPr>
        <w:t>.</w:t>
      </w:r>
      <w:r w:rsidR="00B51F2A" w:rsidRPr="00207C1A">
        <w:rPr>
          <w:rFonts w:cstheme="minorHAnsi"/>
          <w:sz w:val="24"/>
          <w:szCs w:val="24"/>
        </w:rPr>
        <w:t xml:space="preserve"> </w:t>
      </w:r>
      <w:r w:rsidR="008357CA" w:rsidRPr="00207C1A">
        <w:rPr>
          <w:rFonts w:cstheme="minorHAnsi"/>
          <w:sz w:val="24"/>
          <w:szCs w:val="24"/>
        </w:rPr>
        <w:t>7-16</w:t>
      </w:r>
      <w:r w:rsidR="00C04079">
        <w:rPr>
          <w:rFonts w:cstheme="minorHAnsi"/>
          <w:sz w:val="24"/>
          <w:szCs w:val="24"/>
        </w:rPr>
        <w:t xml:space="preserve"> </w:t>
      </w:r>
    </w:p>
    <w:p w:rsidR="0082164C" w:rsidRPr="00983245" w:rsidRDefault="0082164C" w:rsidP="004E25A9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color w:val="444444"/>
          <w:sz w:val="24"/>
          <w:szCs w:val="24"/>
          <w:lang w:eastAsia="ru-RU"/>
        </w:rPr>
      </w:pPr>
      <w:r w:rsidRPr="00983245">
        <w:rPr>
          <w:rFonts w:cstheme="minorHAnsi"/>
          <w:sz w:val="24"/>
          <w:szCs w:val="24"/>
          <w:u w:val="single"/>
        </w:rPr>
        <w:t>Бунтов С.Д.</w:t>
      </w:r>
      <w:r w:rsidRPr="00983245">
        <w:rPr>
          <w:rFonts w:cstheme="minorHAnsi"/>
          <w:sz w:val="24"/>
          <w:szCs w:val="24"/>
        </w:rPr>
        <w:t xml:space="preserve">  О роли отдельных презумпций в реализации субъективных гражданских прав» // Сборник докладов XI Московской юридической недели: XX Международная научно-практическая конференция XXII Международная научно-практическая конференция Юридического факультета Московского государственного университета имени М.В. Ломоносова. В 5 ч. Том. Часть 3, Москва 2022 – С. 29-33.</w:t>
      </w:r>
    </w:p>
    <w:p w:rsidR="00A9367F" w:rsidRDefault="00A9367F" w:rsidP="004E25A9">
      <w:pPr>
        <w:pStyle w:val="a3"/>
        <w:numPr>
          <w:ilvl w:val="0"/>
          <w:numId w:val="5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Бунтов С.Д.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Об отдельных аспектах воздействия отраслевого законодательства и ведомственных рекомендаций на реализацию положений Конституции Российской Федерации. 25 лет Конституции Российской Федерации: реалии и перспективы развития: сборник статей. Ижевск, 2019. – С.145-154.</w:t>
      </w:r>
    </w:p>
    <w:p w:rsidR="00726A4F" w:rsidRDefault="00726A4F" w:rsidP="00726A4F">
      <w:pPr>
        <w:pStyle w:val="a3"/>
        <w:shd w:val="clear" w:color="auto" w:fill="FFFFFF"/>
        <w:spacing w:before="120" w:after="120" w:line="240" w:lineRule="auto"/>
        <w:ind w:left="284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6130C7" w:rsidRPr="00983245" w:rsidRDefault="00000EA8" w:rsidP="004E25A9">
      <w:p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983245">
        <w:rPr>
          <w:rFonts w:eastAsia="Times New Roman" w:cstheme="minorHAnsi"/>
          <w:b/>
          <w:sz w:val="24"/>
          <w:szCs w:val="24"/>
          <w:u w:val="single"/>
          <w:lang w:eastAsia="ru-RU"/>
        </w:rPr>
        <w:t>Кузнецова Надежда Викторовна:</w:t>
      </w:r>
    </w:p>
    <w:p w:rsidR="00FF2336" w:rsidRDefault="00FF2336" w:rsidP="00FF2336">
      <w:pPr>
        <w:pStyle w:val="a3"/>
        <w:numPr>
          <w:ilvl w:val="0"/>
          <w:numId w:val="6"/>
        </w:numPr>
        <w:spacing w:before="120" w:after="120"/>
        <w:ind w:left="284" w:hanging="284"/>
        <w:jc w:val="both"/>
        <w:rPr>
          <w:rFonts w:cstheme="minorHAnsi"/>
          <w:sz w:val="24"/>
          <w:szCs w:val="24"/>
        </w:rPr>
      </w:pPr>
      <w:r w:rsidRPr="005F6078">
        <w:rPr>
          <w:rFonts w:cstheme="minorHAnsi"/>
          <w:sz w:val="24"/>
          <w:szCs w:val="24"/>
          <w:u w:val="single"/>
        </w:rPr>
        <w:t>Кузнецова Н.В.</w:t>
      </w:r>
      <w:r>
        <w:rPr>
          <w:rFonts w:cstheme="minorHAnsi"/>
          <w:sz w:val="24"/>
          <w:szCs w:val="24"/>
        </w:rPr>
        <w:t xml:space="preserve"> принимала участие в </w:t>
      </w:r>
      <w:r>
        <w:rPr>
          <w:rFonts w:cstheme="minorHAnsi"/>
          <w:sz w:val="24"/>
          <w:szCs w:val="24"/>
          <w:lang w:val="en-US"/>
        </w:rPr>
        <w:t>X</w:t>
      </w:r>
      <w:r>
        <w:rPr>
          <w:rFonts w:cstheme="minorHAnsi"/>
          <w:sz w:val="24"/>
          <w:szCs w:val="24"/>
        </w:rPr>
        <w:t xml:space="preserve"> Пермских чтениях по методологическим проблемам </w:t>
      </w:r>
      <w:proofErr w:type="spellStart"/>
      <w:r>
        <w:rPr>
          <w:rFonts w:cstheme="minorHAnsi"/>
          <w:sz w:val="24"/>
          <w:szCs w:val="24"/>
        </w:rPr>
        <w:t>цивилистических</w:t>
      </w:r>
      <w:proofErr w:type="spellEnd"/>
      <w:r>
        <w:rPr>
          <w:rFonts w:cstheme="minorHAnsi"/>
          <w:sz w:val="24"/>
          <w:szCs w:val="24"/>
        </w:rPr>
        <w:t xml:space="preserve"> исследований памяти М.Ю. </w:t>
      </w:r>
      <w:proofErr w:type="spellStart"/>
      <w:r>
        <w:rPr>
          <w:rFonts w:cstheme="minorHAnsi"/>
          <w:sz w:val="24"/>
          <w:szCs w:val="24"/>
        </w:rPr>
        <w:t>Челышева</w:t>
      </w:r>
      <w:proofErr w:type="spellEnd"/>
      <w:r>
        <w:rPr>
          <w:rFonts w:cstheme="minorHAnsi"/>
          <w:sz w:val="24"/>
          <w:szCs w:val="24"/>
        </w:rPr>
        <w:t xml:space="preserve"> «М</w:t>
      </w:r>
      <w:r w:rsidRPr="00FF2336">
        <w:rPr>
          <w:rFonts w:cstheme="minorHAnsi"/>
          <w:sz w:val="24"/>
          <w:szCs w:val="24"/>
        </w:rPr>
        <w:t>етодология науки: межотраслевые и междисциплинарные исследования в свете современных экспертных установок и актуальных технологических трендов</w:t>
      </w:r>
      <w:r>
        <w:rPr>
          <w:rFonts w:cstheme="minorHAnsi"/>
          <w:sz w:val="24"/>
          <w:szCs w:val="24"/>
        </w:rPr>
        <w:t>» г. Пермь 26-27 мая 2023.</w:t>
      </w:r>
    </w:p>
    <w:p w:rsidR="00FF2336" w:rsidRPr="00FF2336" w:rsidRDefault="00FF2336" w:rsidP="00FF2336">
      <w:pPr>
        <w:pStyle w:val="a3"/>
        <w:spacing w:before="120" w:after="120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Доклад: </w:t>
      </w:r>
      <w:r w:rsidRPr="00FF2336">
        <w:rPr>
          <w:rFonts w:cstheme="minorHAnsi"/>
          <w:sz w:val="24"/>
          <w:szCs w:val="24"/>
        </w:rPr>
        <w:t>«Прекращение гражданско-правового договора: методологический аспект»</w:t>
      </w:r>
      <w:r>
        <w:rPr>
          <w:rFonts w:cstheme="minorHAnsi"/>
          <w:sz w:val="24"/>
          <w:szCs w:val="24"/>
        </w:rPr>
        <w:t>.</w:t>
      </w:r>
    </w:p>
    <w:p w:rsidR="00726A4F" w:rsidRPr="00643E43" w:rsidRDefault="00726A4F" w:rsidP="00726A4F">
      <w:pPr>
        <w:pStyle w:val="a3"/>
        <w:numPr>
          <w:ilvl w:val="0"/>
          <w:numId w:val="6"/>
        </w:numPr>
        <w:spacing w:before="120" w:after="120"/>
        <w:ind w:left="284" w:hanging="284"/>
        <w:jc w:val="both"/>
        <w:rPr>
          <w:rFonts w:cstheme="minorHAnsi"/>
          <w:sz w:val="24"/>
          <w:szCs w:val="24"/>
        </w:rPr>
      </w:pPr>
      <w:r w:rsidRPr="00643E43">
        <w:rPr>
          <w:rFonts w:eastAsia="Times New Roman" w:cstheme="minorHAnsi"/>
          <w:sz w:val="24"/>
          <w:szCs w:val="24"/>
          <w:u w:val="single"/>
          <w:lang w:eastAsia="ru-RU"/>
        </w:rPr>
        <w:t xml:space="preserve">Кузнецова Н.В. </w:t>
      </w:r>
      <w:r w:rsidRPr="00643E43">
        <w:rPr>
          <w:rFonts w:eastAsia="Times New Roman" w:cstheme="minorHAnsi"/>
          <w:sz w:val="24"/>
          <w:szCs w:val="24"/>
          <w:lang w:eastAsia="ru-RU"/>
        </w:rPr>
        <w:t xml:space="preserve"> принимала участие в </w:t>
      </w:r>
      <w:r w:rsidR="006E0191">
        <w:rPr>
          <w:rFonts w:eastAsia="Times New Roman" w:cstheme="minorHAnsi"/>
          <w:sz w:val="24"/>
          <w:szCs w:val="24"/>
          <w:lang w:eastAsia="ru-RU"/>
        </w:rPr>
        <w:t>м</w:t>
      </w:r>
      <w:r w:rsidRPr="00643E43">
        <w:rPr>
          <w:rFonts w:eastAsia="Times New Roman" w:cstheme="minorHAnsi"/>
          <w:sz w:val="24"/>
          <w:szCs w:val="24"/>
          <w:lang w:eastAsia="ru-RU"/>
        </w:rPr>
        <w:t>еждународной научно-практической конференции «УНИВЕРСИТЕТСКИЕ ПРАВОВЫЕ ДИАЛОГИ – UNIVERSITY LAW DIALOGUES» Посвященной теме «ПРАВО И БУДУЩЕЕ», приуроченная к 20-летию Юридического института и 30-летию юридической специальности в Южно-Уральском государственном университете</w:t>
      </w:r>
      <w:r w:rsidR="00310100">
        <w:rPr>
          <w:rFonts w:eastAsia="Times New Roman" w:cstheme="minorHAnsi"/>
          <w:sz w:val="24"/>
          <w:szCs w:val="24"/>
          <w:lang w:eastAsia="ru-RU"/>
        </w:rPr>
        <w:t>, п</w:t>
      </w:r>
      <w:r w:rsidRPr="00643E43">
        <w:rPr>
          <w:rFonts w:eastAsia="Times New Roman" w:cstheme="minorHAnsi"/>
          <w:sz w:val="24"/>
          <w:szCs w:val="24"/>
          <w:lang w:eastAsia="ru-RU"/>
        </w:rPr>
        <w:t xml:space="preserve">роводимой </w:t>
      </w:r>
      <w:r w:rsidRPr="00643E43">
        <w:rPr>
          <w:rFonts w:cstheme="minorHAnsi"/>
          <w:sz w:val="24"/>
          <w:szCs w:val="24"/>
        </w:rPr>
        <w:t>Южно-Уральским государственным университетом</w:t>
      </w:r>
      <w:proofErr w:type="gramStart"/>
      <w:r w:rsidRPr="00643E43">
        <w:rPr>
          <w:rFonts w:cstheme="minorHAnsi"/>
          <w:sz w:val="24"/>
          <w:szCs w:val="24"/>
        </w:rPr>
        <w:t>.</w:t>
      </w:r>
      <w:proofErr w:type="gramEnd"/>
      <w:r w:rsidRPr="00643E43">
        <w:rPr>
          <w:rFonts w:cstheme="minorHAnsi"/>
          <w:sz w:val="24"/>
          <w:szCs w:val="24"/>
        </w:rPr>
        <w:t xml:space="preserve"> </w:t>
      </w:r>
      <w:proofErr w:type="gramStart"/>
      <w:r w:rsidRPr="00643E43">
        <w:rPr>
          <w:rFonts w:cstheme="minorHAnsi"/>
          <w:sz w:val="24"/>
          <w:szCs w:val="24"/>
        </w:rPr>
        <w:t>г</w:t>
      </w:r>
      <w:proofErr w:type="gramEnd"/>
      <w:r w:rsidRPr="00643E43">
        <w:rPr>
          <w:rFonts w:cstheme="minorHAnsi"/>
          <w:sz w:val="24"/>
          <w:szCs w:val="24"/>
        </w:rPr>
        <w:t>. Челябинск, - 30-31 марта 2023. </w:t>
      </w:r>
    </w:p>
    <w:p w:rsidR="00726A4F" w:rsidRPr="00643E43" w:rsidRDefault="00726A4F" w:rsidP="00726A4F">
      <w:pPr>
        <w:pStyle w:val="a3"/>
        <w:shd w:val="clear" w:color="auto" w:fill="FFFFFF"/>
        <w:spacing w:before="120" w:after="120" w:line="240" w:lineRule="auto"/>
        <w:ind w:left="284"/>
        <w:jc w:val="both"/>
        <w:rPr>
          <w:sz w:val="24"/>
          <w:szCs w:val="24"/>
        </w:rPr>
      </w:pPr>
      <w:r w:rsidRPr="00643E43">
        <w:rPr>
          <w:rFonts w:eastAsia="Times New Roman" w:cstheme="minorHAnsi"/>
          <w:sz w:val="24"/>
          <w:szCs w:val="24"/>
          <w:lang w:eastAsia="ru-RU"/>
        </w:rPr>
        <w:t xml:space="preserve">Доклад: </w:t>
      </w:r>
      <w:r w:rsidRPr="00643E43">
        <w:rPr>
          <w:sz w:val="24"/>
          <w:szCs w:val="24"/>
        </w:rPr>
        <w:t>«Отказ от договора как правовая форма его прекращения»</w:t>
      </w:r>
    </w:p>
    <w:p w:rsidR="002B21D3" w:rsidRPr="00643E43" w:rsidRDefault="002B21D3" w:rsidP="002B21D3">
      <w:pPr>
        <w:pStyle w:val="a3"/>
        <w:numPr>
          <w:ilvl w:val="0"/>
          <w:numId w:val="6"/>
        </w:numPr>
        <w:spacing w:before="120" w:after="120"/>
        <w:ind w:left="284" w:hanging="284"/>
        <w:jc w:val="both"/>
        <w:rPr>
          <w:rFonts w:cstheme="minorHAnsi"/>
          <w:sz w:val="24"/>
          <w:szCs w:val="24"/>
        </w:rPr>
      </w:pPr>
      <w:r w:rsidRPr="00643E43">
        <w:rPr>
          <w:rFonts w:eastAsia="Times New Roman" w:cstheme="minorHAnsi"/>
          <w:sz w:val="24"/>
          <w:szCs w:val="24"/>
          <w:u w:val="single"/>
          <w:lang w:eastAsia="ru-RU"/>
        </w:rPr>
        <w:t xml:space="preserve">Кузнецова Н.В. </w:t>
      </w:r>
      <w:r w:rsidRPr="00643E43">
        <w:rPr>
          <w:rFonts w:eastAsia="Times New Roman" w:cstheme="minorHAnsi"/>
          <w:sz w:val="24"/>
          <w:szCs w:val="24"/>
          <w:lang w:eastAsia="ru-RU"/>
        </w:rPr>
        <w:t xml:space="preserve"> принимала участие в </w:t>
      </w:r>
      <w:r w:rsidRPr="00643E43">
        <w:rPr>
          <w:rFonts w:cstheme="minorHAnsi"/>
          <w:sz w:val="24"/>
          <w:szCs w:val="24"/>
        </w:rPr>
        <w:t>международной научно-практической конференции «Охрана и защита гражданских, семейных и жилищных прав в современной России», проводимой</w:t>
      </w:r>
      <w:r w:rsidRPr="00643E43">
        <w:rPr>
          <w:rFonts w:ascii="Times New Roman" w:hAnsi="Times New Roman" w:cs="Times New Roman"/>
          <w:sz w:val="24"/>
          <w:szCs w:val="24"/>
        </w:rPr>
        <w:t xml:space="preserve"> </w:t>
      </w:r>
      <w:r w:rsidRPr="00643E43">
        <w:rPr>
          <w:rFonts w:cstheme="minorHAnsi"/>
          <w:sz w:val="24"/>
          <w:szCs w:val="24"/>
        </w:rPr>
        <w:t>Федеральн</w:t>
      </w:r>
      <w:r w:rsidR="00643E43">
        <w:rPr>
          <w:rFonts w:cstheme="minorHAnsi"/>
          <w:sz w:val="24"/>
          <w:szCs w:val="24"/>
        </w:rPr>
        <w:t>ым</w:t>
      </w:r>
      <w:r w:rsidRPr="00643E43">
        <w:rPr>
          <w:rFonts w:cstheme="minorHAnsi"/>
          <w:sz w:val="24"/>
          <w:szCs w:val="24"/>
        </w:rPr>
        <w:t xml:space="preserve"> государственн</w:t>
      </w:r>
      <w:r w:rsidR="00643E43">
        <w:rPr>
          <w:rFonts w:cstheme="minorHAnsi"/>
          <w:sz w:val="24"/>
          <w:szCs w:val="24"/>
        </w:rPr>
        <w:t>ым бюджетным</w:t>
      </w:r>
      <w:r w:rsidRPr="00643E43">
        <w:rPr>
          <w:rFonts w:cstheme="minorHAnsi"/>
          <w:sz w:val="24"/>
          <w:szCs w:val="24"/>
        </w:rPr>
        <w:t xml:space="preserve"> учреждение</w:t>
      </w:r>
      <w:r w:rsidR="00643E43">
        <w:rPr>
          <w:rFonts w:cstheme="minorHAnsi"/>
          <w:sz w:val="24"/>
          <w:szCs w:val="24"/>
        </w:rPr>
        <w:t>м</w:t>
      </w:r>
      <w:r w:rsidRPr="00643E43">
        <w:rPr>
          <w:rFonts w:cstheme="minorHAnsi"/>
          <w:sz w:val="24"/>
          <w:szCs w:val="24"/>
        </w:rPr>
        <w:t xml:space="preserve"> науки Институт</w:t>
      </w:r>
      <w:r w:rsidR="00643E43">
        <w:rPr>
          <w:rFonts w:cstheme="minorHAnsi"/>
          <w:sz w:val="24"/>
          <w:szCs w:val="24"/>
        </w:rPr>
        <w:t>а</w:t>
      </w:r>
      <w:r w:rsidRPr="00643E43">
        <w:rPr>
          <w:rFonts w:cstheme="minorHAnsi"/>
          <w:sz w:val="24"/>
          <w:szCs w:val="24"/>
        </w:rPr>
        <w:t xml:space="preserve"> государства и права Российской академии наук г. Москва</w:t>
      </w:r>
      <w:r w:rsidR="00643E43">
        <w:rPr>
          <w:rFonts w:cstheme="minorHAnsi"/>
          <w:sz w:val="24"/>
          <w:szCs w:val="24"/>
        </w:rPr>
        <w:t xml:space="preserve"> -26 апреля 2023г.</w:t>
      </w:r>
      <w:r w:rsidRPr="00643E43">
        <w:rPr>
          <w:rFonts w:cstheme="minorHAnsi"/>
          <w:sz w:val="24"/>
          <w:szCs w:val="24"/>
        </w:rPr>
        <w:t xml:space="preserve"> </w:t>
      </w:r>
    </w:p>
    <w:p w:rsidR="002B21D3" w:rsidRPr="002B21D3" w:rsidRDefault="00643E43" w:rsidP="002B21D3">
      <w:pPr>
        <w:pStyle w:val="a3"/>
        <w:shd w:val="clear" w:color="auto" w:fill="FFFFFF"/>
        <w:spacing w:before="120" w:after="120" w:line="240" w:lineRule="auto"/>
        <w:ind w:left="284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Доклад: </w:t>
      </w:r>
      <w:r w:rsidRPr="00643E43">
        <w:rPr>
          <w:rFonts w:eastAsia="Times New Roman" w:cstheme="minorHAnsi"/>
          <w:sz w:val="24"/>
          <w:szCs w:val="24"/>
          <w:lang w:eastAsia="ru-RU"/>
        </w:rPr>
        <w:t xml:space="preserve">«К вопросу о </w:t>
      </w:r>
      <w:proofErr w:type="spellStart"/>
      <w:r w:rsidRPr="00643E43">
        <w:rPr>
          <w:rFonts w:eastAsia="Times New Roman" w:cstheme="minorHAnsi"/>
          <w:sz w:val="24"/>
          <w:szCs w:val="24"/>
          <w:lang w:eastAsia="ru-RU"/>
        </w:rPr>
        <w:t>терминосистеме</w:t>
      </w:r>
      <w:proofErr w:type="spellEnd"/>
      <w:r w:rsidRPr="00643E43">
        <w:rPr>
          <w:rFonts w:eastAsia="Times New Roman" w:cstheme="minorHAnsi"/>
          <w:sz w:val="24"/>
          <w:szCs w:val="24"/>
          <w:lang w:eastAsia="ru-RU"/>
        </w:rPr>
        <w:t xml:space="preserve"> в нормативном регулировании прекращения договора»</w:t>
      </w:r>
    </w:p>
    <w:p w:rsidR="006130C7" w:rsidRPr="00983245" w:rsidRDefault="006130C7" w:rsidP="004E25A9">
      <w:pPr>
        <w:pStyle w:val="a3"/>
        <w:numPr>
          <w:ilvl w:val="0"/>
          <w:numId w:val="6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 xml:space="preserve">Кузнецова Н.В. 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Прекращение гражданско-правового договора: тенденции развития </w:t>
      </w:r>
      <w:r w:rsidR="00207C1A">
        <w:rPr>
          <w:rFonts w:eastAsia="Times New Roman" w:cstheme="minorHAnsi"/>
          <w:sz w:val="24"/>
          <w:szCs w:val="24"/>
          <w:lang w:eastAsia="ru-RU"/>
        </w:rPr>
        <w:t xml:space="preserve">законодательства 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// </w:t>
      </w:r>
      <w:r w:rsidR="00207C1A" w:rsidRPr="00207C1A">
        <w:rPr>
          <w:rFonts w:eastAsia="Times New Roman" w:cstheme="minorHAnsi"/>
          <w:sz w:val="24"/>
          <w:szCs w:val="24"/>
          <w:lang w:eastAsia="ru-RU"/>
        </w:rPr>
        <w:t xml:space="preserve">Современные тенденции развития российского права: к 50-летию юридического образования в Удмуртской Республике памяти д. ю. н., профессора В. В. Овсиенко: сб. ст. / под науч. ред. В.Г. Ившина, Г.А. </w:t>
      </w:r>
      <w:proofErr w:type="spellStart"/>
      <w:r w:rsidR="00207C1A" w:rsidRPr="00207C1A">
        <w:rPr>
          <w:rFonts w:eastAsia="Times New Roman" w:cstheme="minorHAnsi"/>
          <w:sz w:val="24"/>
          <w:szCs w:val="24"/>
          <w:lang w:eastAsia="ru-RU"/>
        </w:rPr>
        <w:t>Решетниковой</w:t>
      </w:r>
      <w:proofErr w:type="spellEnd"/>
      <w:r w:rsidR="00207C1A" w:rsidRPr="00207C1A">
        <w:rPr>
          <w:rFonts w:eastAsia="Times New Roman" w:cstheme="minorHAnsi"/>
          <w:sz w:val="24"/>
          <w:szCs w:val="24"/>
          <w:lang w:eastAsia="ru-RU"/>
        </w:rPr>
        <w:t xml:space="preserve">, Н. В. Кузнецовой. – Ижевск: Удмуртский университет, 2023 </w:t>
      </w:r>
      <w:r w:rsidR="00B51F2A" w:rsidRPr="00207C1A">
        <w:rPr>
          <w:rFonts w:eastAsia="Times New Roman" w:cstheme="minorHAnsi"/>
          <w:sz w:val="24"/>
          <w:szCs w:val="24"/>
          <w:lang w:eastAsia="ru-RU"/>
        </w:rPr>
        <w:t>– С. 17-21.</w:t>
      </w:r>
    </w:p>
    <w:p w:rsidR="00A9367F" w:rsidRPr="00983245" w:rsidRDefault="00A9367F" w:rsidP="004E25A9">
      <w:pPr>
        <w:pStyle w:val="a3"/>
        <w:numPr>
          <w:ilvl w:val="0"/>
          <w:numId w:val="6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Кузнецова Н. В</w:t>
      </w:r>
      <w:r w:rsidRPr="00983245">
        <w:rPr>
          <w:rFonts w:eastAsia="Times New Roman" w:cstheme="minorHAnsi"/>
          <w:sz w:val="24"/>
          <w:szCs w:val="24"/>
          <w:lang w:eastAsia="ru-RU"/>
        </w:rPr>
        <w:t>. Договорные основания прекращения гражданско-правовых обязательств: проблемы теории и практики применения // Вестник Удмуртского университета. Серия Экономика и право. – 2021. – Т. 31. – № 6. – С. 1054-1058.</w:t>
      </w:r>
    </w:p>
    <w:p w:rsidR="005A020F" w:rsidRDefault="00000EA8" w:rsidP="004E25A9">
      <w:p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C03FF3">
        <w:rPr>
          <w:rFonts w:eastAsia="Times New Roman" w:cstheme="minorHAnsi"/>
          <w:b/>
          <w:sz w:val="24"/>
          <w:szCs w:val="24"/>
          <w:u w:val="single"/>
          <w:lang w:eastAsia="ru-RU"/>
        </w:rPr>
        <w:lastRenderedPageBreak/>
        <w:t>Матвеева Ирина Владимировна:</w:t>
      </w:r>
    </w:p>
    <w:p w:rsidR="005A020F" w:rsidRPr="00C03FF3" w:rsidRDefault="00C03FF3" w:rsidP="00C03FF3">
      <w:p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highlight w:val="yellow"/>
          <w:lang w:eastAsia="ru-RU"/>
        </w:rPr>
      </w:pPr>
      <w:r w:rsidRPr="00C03FF3">
        <w:rPr>
          <w:rFonts w:eastAsia="Times New Roman" w:cstheme="minorHAnsi"/>
          <w:sz w:val="24"/>
          <w:szCs w:val="24"/>
          <w:lang w:eastAsia="ru-RU"/>
        </w:rPr>
        <w:t xml:space="preserve">1.  </w:t>
      </w:r>
      <w:r w:rsidR="005A020F" w:rsidRPr="00C03FF3">
        <w:rPr>
          <w:rFonts w:eastAsia="Times New Roman" w:cstheme="minorHAnsi"/>
          <w:sz w:val="24"/>
          <w:szCs w:val="24"/>
          <w:u w:val="single"/>
          <w:lang w:eastAsia="ru-RU"/>
        </w:rPr>
        <w:t>Матвеева И.В.</w:t>
      </w:r>
      <w:r w:rsidR="005A020F" w:rsidRPr="00C03FF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C03FF3">
        <w:rPr>
          <w:rFonts w:eastAsia="Times New Roman" w:cstheme="minorHAnsi"/>
          <w:sz w:val="24"/>
          <w:szCs w:val="24"/>
          <w:lang w:eastAsia="ru-RU"/>
        </w:rPr>
        <w:t xml:space="preserve"> Особенности защиты</w:t>
      </w:r>
      <w:r w:rsidR="005A020F" w:rsidRPr="00C03FF3">
        <w:rPr>
          <w:rFonts w:eastAsia="Times New Roman" w:cstheme="minorHAnsi"/>
          <w:sz w:val="24"/>
          <w:szCs w:val="24"/>
          <w:lang w:eastAsia="ru-RU"/>
        </w:rPr>
        <w:t xml:space="preserve"> прав потребителей при оказании юридических услуг // </w:t>
      </w:r>
      <w:r w:rsidRPr="00C03FF3">
        <w:rPr>
          <w:rFonts w:eastAsia="Times New Roman" w:cstheme="minorHAnsi"/>
          <w:sz w:val="24"/>
          <w:szCs w:val="24"/>
          <w:lang w:eastAsia="ru-RU"/>
        </w:rPr>
        <w:t xml:space="preserve">Современные тенденции развития российского права: к 50-летию юридического образования в Удмуртской Республике памяти д. ю. н., профессора В. В. Овсиенко: сб. ст. / под науч. ред. В.Г. Ившина, Г.А. </w:t>
      </w:r>
      <w:proofErr w:type="spellStart"/>
      <w:r w:rsidRPr="00C03FF3">
        <w:rPr>
          <w:rFonts w:eastAsia="Times New Roman" w:cstheme="minorHAnsi"/>
          <w:sz w:val="24"/>
          <w:szCs w:val="24"/>
          <w:lang w:eastAsia="ru-RU"/>
        </w:rPr>
        <w:t>Решетниковой</w:t>
      </w:r>
      <w:proofErr w:type="spellEnd"/>
      <w:r w:rsidRPr="00C03FF3">
        <w:rPr>
          <w:rFonts w:eastAsia="Times New Roman" w:cstheme="minorHAnsi"/>
          <w:sz w:val="24"/>
          <w:szCs w:val="24"/>
          <w:lang w:eastAsia="ru-RU"/>
        </w:rPr>
        <w:t>, Н. В. Кузнецовой. – Ижевск: Удмуртский университет, 2023</w:t>
      </w:r>
      <w:r w:rsidR="005A020F" w:rsidRPr="00C03FF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F1932" w:rsidRPr="00C03FF3">
        <w:rPr>
          <w:rFonts w:eastAsia="Times New Roman" w:cstheme="minorHAnsi"/>
          <w:sz w:val="24"/>
          <w:szCs w:val="24"/>
          <w:lang w:eastAsia="ru-RU"/>
        </w:rPr>
        <w:t>– С. 282-290.</w:t>
      </w:r>
    </w:p>
    <w:p w:rsidR="000607B2" w:rsidRPr="00983245" w:rsidRDefault="00000EA8" w:rsidP="004E25A9">
      <w:p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983245">
        <w:rPr>
          <w:rFonts w:eastAsia="Times New Roman" w:cstheme="minorHAnsi"/>
          <w:b/>
          <w:sz w:val="24"/>
          <w:szCs w:val="24"/>
          <w:u w:val="single"/>
          <w:lang w:eastAsia="ru-RU"/>
        </w:rPr>
        <w:t>Невоструев Андрей Геннадьевич:</w:t>
      </w:r>
    </w:p>
    <w:p w:rsidR="00D90D84" w:rsidRPr="00B67790" w:rsidRDefault="00D90D84" w:rsidP="002B21D3">
      <w:pPr>
        <w:pStyle w:val="a3"/>
        <w:numPr>
          <w:ilvl w:val="0"/>
          <w:numId w:val="32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B67790">
        <w:rPr>
          <w:rFonts w:eastAsia="Times New Roman" w:cstheme="minorHAnsi"/>
          <w:sz w:val="24"/>
          <w:szCs w:val="24"/>
          <w:u w:val="single"/>
          <w:lang w:eastAsia="ru-RU"/>
        </w:rPr>
        <w:t xml:space="preserve">Невоструев А.Г. </w:t>
      </w:r>
      <w:r w:rsidRPr="00B67790">
        <w:rPr>
          <w:rFonts w:eastAsia="Times New Roman" w:cstheme="minorHAnsi"/>
          <w:sz w:val="24"/>
          <w:szCs w:val="24"/>
          <w:lang w:eastAsia="ru-RU"/>
        </w:rPr>
        <w:t xml:space="preserve">Принимал участие в Международной научно-практической конференции «Актуальные проблемы науки в исследованиях студентов, ученых, практиков» </w:t>
      </w:r>
      <w:r w:rsidR="00B67790" w:rsidRPr="00B67790">
        <w:rPr>
          <w:rFonts w:eastAsia="Times New Roman" w:cstheme="minorHAnsi"/>
          <w:sz w:val="24"/>
          <w:szCs w:val="24"/>
          <w:lang w:eastAsia="ru-RU"/>
        </w:rPr>
        <w:t>проводимое Федеральн</w:t>
      </w:r>
      <w:r w:rsidR="00B67790">
        <w:rPr>
          <w:rFonts w:eastAsia="Times New Roman" w:cstheme="minorHAnsi"/>
          <w:sz w:val="24"/>
          <w:szCs w:val="24"/>
          <w:lang w:eastAsia="ru-RU"/>
        </w:rPr>
        <w:t>ым</w:t>
      </w:r>
      <w:r w:rsidR="00B67790" w:rsidRPr="00B67790">
        <w:rPr>
          <w:rFonts w:eastAsia="Times New Roman" w:cstheme="minorHAnsi"/>
          <w:sz w:val="24"/>
          <w:szCs w:val="24"/>
          <w:lang w:eastAsia="ru-RU"/>
        </w:rPr>
        <w:t xml:space="preserve"> государственн</w:t>
      </w:r>
      <w:r w:rsidR="00B67790">
        <w:rPr>
          <w:rFonts w:eastAsia="Times New Roman" w:cstheme="minorHAnsi"/>
          <w:sz w:val="24"/>
          <w:szCs w:val="24"/>
          <w:lang w:eastAsia="ru-RU"/>
        </w:rPr>
        <w:t>ым</w:t>
      </w:r>
      <w:r w:rsidR="00B67790" w:rsidRPr="00B67790">
        <w:rPr>
          <w:rFonts w:eastAsia="Times New Roman" w:cstheme="minorHAnsi"/>
          <w:sz w:val="24"/>
          <w:szCs w:val="24"/>
          <w:lang w:eastAsia="ru-RU"/>
        </w:rPr>
        <w:t xml:space="preserve"> бюджетн</w:t>
      </w:r>
      <w:r w:rsidR="00B67790">
        <w:rPr>
          <w:rFonts w:eastAsia="Times New Roman" w:cstheme="minorHAnsi"/>
          <w:sz w:val="24"/>
          <w:szCs w:val="24"/>
          <w:lang w:eastAsia="ru-RU"/>
        </w:rPr>
        <w:t>ым</w:t>
      </w:r>
      <w:r w:rsidR="00B67790" w:rsidRPr="00B67790">
        <w:rPr>
          <w:rFonts w:eastAsia="Times New Roman" w:cstheme="minorHAnsi"/>
          <w:sz w:val="24"/>
          <w:szCs w:val="24"/>
          <w:lang w:eastAsia="ru-RU"/>
        </w:rPr>
        <w:t xml:space="preserve"> Образовательн</w:t>
      </w:r>
      <w:r w:rsidR="00B67790">
        <w:rPr>
          <w:rFonts w:eastAsia="Times New Roman" w:cstheme="minorHAnsi"/>
          <w:sz w:val="24"/>
          <w:szCs w:val="24"/>
          <w:lang w:eastAsia="ru-RU"/>
        </w:rPr>
        <w:t>ым</w:t>
      </w:r>
      <w:r w:rsidR="00B67790" w:rsidRPr="00B67790">
        <w:rPr>
          <w:rFonts w:eastAsia="Times New Roman" w:cstheme="minorHAnsi"/>
          <w:sz w:val="24"/>
          <w:szCs w:val="24"/>
          <w:lang w:eastAsia="ru-RU"/>
        </w:rPr>
        <w:t xml:space="preserve"> учреждение</w:t>
      </w:r>
      <w:r w:rsidR="00B67790">
        <w:rPr>
          <w:rFonts w:eastAsia="Times New Roman" w:cstheme="minorHAnsi"/>
          <w:sz w:val="24"/>
          <w:szCs w:val="24"/>
          <w:lang w:eastAsia="ru-RU"/>
        </w:rPr>
        <w:t>м</w:t>
      </w:r>
      <w:r w:rsidR="00B67790" w:rsidRPr="00B67790">
        <w:rPr>
          <w:rFonts w:eastAsia="Times New Roman" w:cstheme="minorHAnsi"/>
          <w:sz w:val="24"/>
          <w:szCs w:val="24"/>
          <w:lang w:eastAsia="ru-RU"/>
        </w:rPr>
        <w:t xml:space="preserve"> высшего образования «</w:t>
      </w:r>
      <w:r w:rsidR="00B67790">
        <w:rPr>
          <w:rFonts w:eastAsia="Times New Roman" w:cstheme="minorHAnsi"/>
          <w:sz w:val="24"/>
          <w:szCs w:val="24"/>
          <w:lang w:eastAsia="ru-RU"/>
        </w:rPr>
        <w:t>В</w:t>
      </w:r>
      <w:r w:rsidR="00B67790" w:rsidRPr="00B67790">
        <w:rPr>
          <w:rFonts w:eastAsia="Times New Roman" w:cstheme="minorHAnsi"/>
          <w:sz w:val="24"/>
          <w:szCs w:val="24"/>
          <w:lang w:eastAsia="ru-RU"/>
        </w:rPr>
        <w:t>сероссийски</w:t>
      </w:r>
      <w:r w:rsidR="00B67790">
        <w:rPr>
          <w:rFonts w:eastAsia="Times New Roman" w:cstheme="minorHAnsi"/>
          <w:sz w:val="24"/>
          <w:szCs w:val="24"/>
          <w:lang w:eastAsia="ru-RU"/>
        </w:rPr>
        <w:t>м государственным</w:t>
      </w:r>
      <w:r w:rsidR="00B67790" w:rsidRPr="00B67790">
        <w:rPr>
          <w:rFonts w:eastAsia="Times New Roman" w:cstheme="minorHAnsi"/>
          <w:sz w:val="24"/>
          <w:szCs w:val="24"/>
          <w:lang w:eastAsia="ru-RU"/>
        </w:rPr>
        <w:t xml:space="preserve"> университет</w:t>
      </w:r>
      <w:r w:rsidR="00B67790">
        <w:rPr>
          <w:rFonts w:eastAsia="Times New Roman" w:cstheme="minorHAnsi"/>
          <w:sz w:val="24"/>
          <w:szCs w:val="24"/>
          <w:lang w:eastAsia="ru-RU"/>
        </w:rPr>
        <w:t>ом</w:t>
      </w:r>
      <w:r w:rsidR="00B67790" w:rsidRPr="00B67790">
        <w:rPr>
          <w:rFonts w:eastAsia="Times New Roman" w:cstheme="minorHAnsi"/>
          <w:sz w:val="24"/>
          <w:szCs w:val="24"/>
          <w:lang w:eastAsia="ru-RU"/>
        </w:rPr>
        <w:t xml:space="preserve"> юстиции (</w:t>
      </w:r>
      <w:r w:rsidR="00B67790">
        <w:rPr>
          <w:rFonts w:eastAsia="Times New Roman" w:cstheme="minorHAnsi"/>
          <w:sz w:val="24"/>
          <w:szCs w:val="24"/>
          <w:lang w:eastAsia="ru-RU"/>
        </w:rPr>
        <w:t>РПА Минюста Р</w:t>
      </w:r>
      <w:r w:rsidR="00B67790" w:rsidRPr="00B67790">
        <w:rPr>
          <w:rFonts w:eastAsia="Times New Roman" w:cstheme="minorHAnsi"/>
          <w:sz w:val="24"/>
          <w:szCs w:val="24"/>
          <w:lang w:eastAsia="ru-RU"/>
        </w:rPr>
        <w:t xml:space="preserve">оссии)» </w:t>
      </w:r>
      <w:r w:rsidR="00B67790">
        <w:rPr>
          <w:rFonts w:eastAsia="Times New Roman" w:cstheme="minorHAnsi"/>
          <w:sz w:val="24"/>
          <w:szCs w:val="24"/>
          <w:lang w:eastAsia="ru-RU"/>
        </w:rPr>
        <w:t>ВГУЮ</w:t>
      </w:r>
      <w:r w:rsidR="00B67790" w:rsidRPr="00B67790">
        <w:rPr>
          <w:rFonts w:eastAsia="Times New Roman" w:cstheme="minorHAnsi"/>
          <w:sz w:val="24"/>
          <w:szCs w:val="24"/>
          <w:lang w:eastAsia="ru-RU"/>
        </w:rPr>
        <w:t xml:space="preserve"> (</w:t>
      </w:r>
      <w:r w:rsidR="00B67790">
        <w:rPr>
          <w:rFonts w:eastAsia="Times New Roman" w:cstheme="minorHAnsi"/>
          <w:sz w:val="24"/>
          <w:szCs w:val="24"/>
          <w:lang w:eastAsia="ru-RU"/>
        </w:rPr>
        <w:t>РПА</w:t>
      </w:r>
      <w:r w:rsidR="00B67790" w:rsidRPr="00B67790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B67790">
        <w:rPr>
          <w:rFonts w:eastAsia="Times New Roman" w:cstheme="minorHAnsi"/>
          <w:sz w:val="24"/>
          <w:szCs w:val="24"/>
          <w:lang w:eastAsia="ru-RU"/>
        </w:rPr>
        <w:t>М</w:t>
      </w:r>
      <w:r w:rsidR="00B67790" w:rsidRPr="00B67790">
        <w:rPr>
          <w:rFonts w:eastAsia="Times New Roman" w:cstheme="minorHAnsi"/>
          <w:sz w:val="24"/>
          <w:szCs w:val="24"/>
          <w:lang w:eastAsia="ru-RU"/>
        </w:rPr>
        <w:t xml:space="preserve">инюста </w:t>
      </w:r>
      <w:r w:rsidR="00B67790">
        <w:rPr>
          <w:rFonts w:eastAsia="Times New Roman" w:cstheme="minorHAnsi"/>
          <w:sz w:val="24"/>
          <w:szCs w:val="24"/>
          <w:lang w:eastAsia="ru-RU"/>
        </w:rPr>
        <w:t>Р</w:t>
      </w:r>
      <w:r w:rsidR="00B67790" w:rsidRPr="00B67790">
        <w:rPr>
          <w:rFonts w:eastAsia="Times New Roman" w:cstheme="minorHAnsi"/>
          <w:sz w:val="24"/>
          <w:szCs w:val="24"/>
          <w:lang w:eastAsia="ru-RU"/>
        </w:rPr>
        <w:t xml:space="preserve">оссии) Ижевский институт (филиал) </w:t>
      </w:r>
      <w:r w:rsidR="00B67790">
        <w:rPr>
          <w:rFonts w:eastAsia="Times New Roman" w:cstheme="minorHAnsi"/>
          <w:sz w:val="24"/>
          <w:szCs w:val="24"/>
          <w:lang w:eastAsia="ru-RU"/>
        </w:rPr>
        <w:t xml:space="preserve">- </w:t>
      </w:r>
      <w:r w:rsidR="00B67790" w:rsidRPr="00B67790">
        <w:rPr>
          <w:rFonts w:eastAsia="Times New Roman" w:cstheme="minorHAnsi"/>
          <w:sz w:val="24"/>
          <w:szCs w:val="24"/>
          <w:lang w:eastAsia="ru-RU"/>
        </w:rPr>
        <w:t>26-27 апреля 2023г.</w:t>
      </w:r>
    </w:p>
    <w:p w:rsidR="00D90D84" w:rsidRPr="00D90D84" w:rsidRDefault="00D90D84" w:rsidP="00D90D84">
      <w:pPr>
        <w:pStyle w:val="a3"/>
        <w:shd w:val="clear" w:color="auto" w:fill="FFFFFF"/>
        <w:spacing w:before="120" w:after="120" w:line="240" w:lineRule="auto"/>
        <w:ind w:left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D90D84">
        <w:rPr>
          <w:rFonts w:eastAsia="Times New Roman" w:cstheme="minorHAnsi"/>
          <w:sz w:val="24"/>
          <w:szCs w:val="24"/>
          <w:lang w:eastAsia="ru-RU"/>
        </w:rPr>
        <w:t xml:space="preserve">Доклад: </w:t>
      </w:r>
      <w:r>
        <w:rPr>
          <w:rFonts w:eastAsia="Times New Roman" w:cstheme="minorHAnsi"/>
          <w:sz w:val="24"/>
          <w:szCs w:val="24"/>
          <w:lang w:eastAsia="ru-RU"/>
        </w:rPr>
        <w:t>«</w:t>
      </w:r>
      <w:r w:rsidRPr="004C6A81">
        <w:rPr>
          <w:sz w:val="24"/>
          <w:szCs w:val="24"/>
        </w:rPr>
        <w:t>Рецензирование научных исследований аспирантов на примере отзыва на автореферат диссертации на соискание учёной степени кандидата юридических наук</w:t>
      </w:r>
      <w:r>
        <w:rPr>
          <w:sz w:val="24"/>
          <w:szCs w:val="24"/>
        </w:rPr>
        <w:t>»</w:t>
      </w:r>
      <w:r w:rsidR="00B67790">
        <w:rPr>
          <w:sz w:val="24"/>
          <w:szCs w:val="24"/>
        </w:rPr>
        <w:t xml:space="preserve"> </w:t>
      </w:r>
    </w:p>
    <w:p w:rsidR="0031257C" w:rsidRPr="00C03FF3" w:rsidRDefault="0031257C" w:rsidP="00C03FF3">
      <w:pPr>
        <w:pStyle w:val="a3"/>
        <w:numPr>
          <w:ilvl w:val="0"/>
          <w:numId w:val="32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C03FF3">
        <w:rPr>
          <w:rFonts w:eastAsia="Times New Roman" w:cstheme="minorHAnsi"/>
          <w:sz w:val="24"/>
          <w:szCs w:val="24"/>
          <w:u w:val="single"/>
          <w:lang w:eastAsia="ru-RU"/>
        </w:rPr>
        <w:t>Невоструев А.Г.</w:t>
      </w:r>
      <w:r w:rsidRPr="00C03FF3">
        <w:rPr>
          <w:rFonts w:eastAsia="Times New Roman" w:cstheme="minorHAnsi"/>
          <w:sz w:val="24"/>
          <w:szCs w:val="24"/>
          <w:lang w:eastAsia="ru-RU"/>
        </w:rPr>
        <w:t xml:space="preserve"> О целях и задачах производства по делам о банкротстве (несостоятельности) // </w:t>
      </w:r>
      <w:r w:rsidR="00C03FF3" w:rsidRPr="00C03FF3">
        <w:rPr>
          <w:rFonts w:eastAsia="Times New Roman" w:cstheme="minorHAnsi"/>
          <w:sz w:val="24"/>
          <w:szCs w:val="24"/>
          <w:lang w:eastAsia="ru-RU"/>
        </w:rPr>
        <w:t xml:space="preserve">Современные тенденции развития российского права: к 50-летию юридического образования в Удмуртской Республике памяти д. ю. н., профессора В. В. Овсиенко: сб. ст. / под науч. ред. В.Г. Ившина, Г.А. </w:t>
      </w:r>
      <w:proofErr w:type="spellStart"/>
      <w:r w:rsidR="00C03FF3" w:rsidRPr="00C03FF3">
        <w:rPr>
          <w:rFonts w:eastAsia="Times New Roman" w:cstheme="minorHAnsi"/>
          <w:sz w:val="24"/>
          <w:szCs w:val="24"/>
          <w:lang w:eastAsia="ru-RU"/>
        </w:rPr>
        <w:t>Решетниковой</w:t>
      </w:r>
      <w:proofErr w:type="spellEnd"/>
      <w:r w:rsidR="00C03FF3" w:rsidRPr="00C03FF3">
        <w:rPr>
          <w:rFonts w:eastAsia="Times New Roman" w:cstheme="minorHAnsi"/>
          <w:sz w:val="24"/>
          <w:szCs w:val="24"/>
          <w:lang w:eastAsia="ru-RU"/>
        </w:rPr>
        <w:t>, Н. В. Кузнецовой. – Ижевск: Удмуртский университет, 2023</w:t>
      </w:r>
      <w:r w:rsidR="001A5F16" w:rsidRPr="00C03FF3">
        <w:rPr>
          <w:rFonts w:eastAsia="Times New Roman" w:cstheme="minorHAnsi"/>
          <w:sz w:val="24"/>
          <w:szCs w:val="24"/>
          <w:lang w:eastAsia="ru-RU"/>
        </w:rPr>
        <w:t xml:space="preserve"> – С. 182-191</w:t>
      </w:r>
      <w:r w:rsidRPr="00C03FF3">
        <w:rPr>
          <w:rFonts w:eastAsia="Times New Roman" w:cstheme="minorHAnsi"/>
          <w:sz w:val="24"/>
          <w:szCs w:val="24"/>
          <w:lang w:eastAsia="ru-RU"/>
        </w:rPr>
        <w:t>.</w:t>
      </w:r>
    </w:p>
    <w:p w:rsidR="00A9367F" w:rsidRPr="00983245" w:rsidRDefault="00A9367F" w:rsidP="00C03FF3">
      <w:pPr>
        <w:pStyle w:val="a3"/>
        <w:numPr>
          <w:ilvl w:val="0"/>
          <w:numId w:val="32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Невоструев А.Г</w:t>
      </w:r>
      <w:r w:rsidRPr="00983245">
        <w:rPr>
          <w:rFonts w:eastAsia="Times New Roman" w:cstheme="minorHAnsi"/>
          <w:sz w:val="24"/>
          <w:szCs w:val="24"/>
          <w:lang w:eastAsia="ru-RU"/>
        </w:rPr>
        <w:t>. К вопросу о подведомственности в гражданском судопроизводстве // Арбитражный и гражданский процесс. 2022. N 5. С. 13 - 17.</w:t>
      </w:r>
    </w:p>
    <w:p w:rsidR="00A9367F" w:rsidRPr="00983245" w:rsidRDefault="00A9367F" w:rsidP="00C03FF3">
      <w:pPr>
        <w:pStyle w:val="a3"/>
        <w:numPr>
          <w:ilvl w:val="0"/>
          <w:numId w:val="32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DF48C9">
        <w:rPr>
          <w:rFonts w:eastAsia="Times New Roman" w:cstheme="minorHAnsi"/>
          <w:sz w:val="24"/>
          <w:szCs w:val="24"/>
          <w:u w:val="single"/>
          <w:lang w:eastAsia="ru-RU"/>
        </w:rPr>
        <w:t>Невоструев А.Г.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О </w:t>
      </w:r>
      <w:proofErr w:type="spellStart"/>
      <w:r w:rsidRPr="00983245">
        <w:rPr>
          <w:rFonts w:eastAsia="Times New Roman" w:cstheme="minorHAnsi"/>
          <w:sz w:val="24"/>
          <w:szCs w:val="24"/>
          <w:lang w:eastAsia="ru-RU"/>
        </w:rPr>
        <w:t>некачественности</w:t>
      </w:r>
      <w:proofErr w:type="spellEnd"/>
      <w:r w:rsidRPr="00983245">
        <w:rPr>
          <w:rFonts w:eastAsia="Times New Roman" w:cstheme="minorHAnsi"/>
          <w:sz w:val="24"/>
          <w:szCs w:val="24"/>
          <w:lang w:eastAsia="ru-RU"/>
        </w:rPr>
        <w:t xml:space="preserve"> заключения эксперта в гражданском судопроизводстве // Арбитражный и гражданский процесс. 2021. N 10. С. 4</w:t>
      </w:r>
      <w:r w:rsidR="002A7DE5" w:rsidRPr="00983245">
        <w:rPr>
          <w:rFonts w:eastAsia="Times New Roman" w:cstheme="minorHAnsi"/>
          <w:sz w:val="24"/>
          <w:szCs w:val="24"/>
          <w:lang w:eastAsia="ru-RU"/>
        </w:rPr>
        <w:t>0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- 4</w:t>
      </w:r>
      <w:r w:rsidR="002A7DE5" w:rsidRPr="00983245">
        <w:rPr>
          <w:rFonts w:eastAsia="Times New Roman" w:cstheme="minorHAnsi"/>
          <w:sz w:val="24"/>
          <w:szCs w:val="24"/>
          <w:lang w:eastAsia="ru-RU"/>
        </w:rPr>
        <w:t>4</w:t>
      </w:r>
      <w:r w:rsidRPr="00983245">
        <w:rPr>
          <w:rFonts w:eastAsia="Times New Roman" w:cstheme="minorHAnsi"/>
          <w:sz w:val="24"/>
          <w:szCs w:val="24"/>
          <w:lang w:eastAsia="ru-RU"/>
        </w:rPr>
        <w:t>.</w:t>
      </w:r>
    </w:p>
    <w:p w:rsidR="00A9367F" w:rsidRPr="00983245" w:rsidRDefault="00A9367F" w:rsidP="00C03FF3">
      <w:pPr>
        <w:pStyle w:val="a3"/>
        <w:numPr>
          <w:ilvl w:val="0"/>
          <w:numId w:val="32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DF48C9">
        <w:rPr>
          <w:rFonts w:eastAsia="Times New Roman" w:cstheme="minorHAnsi"/>
          <w:sz w:val="24"/>
          <w:szCs w:val="24"/>
          <w:u w:val="single"/>
          <w:lang w:eastAsia="ru-RU"/>
        </w:rPr>
        <w:t>Невоструев А.Г</w:t>
      </w:r>
      <w:r w:rsidRPr="00983245">
        <w:rPr>
          <w:rFonts w:eastAsia="Times New Roman" w:cstheme="minorHAnsi"/>
          <w:sz w:val="24"/>
          <w:szCs w:val="24"/>
          <w:lang w:eastAsia="ru-RU"/>
        </w:rPr>
        <w:t>. Процессуальные особенности рассмотрения и разрешения жилищных дел: учебное пособие. М.: Статут, 2015. 174 с.</w:t>
      </w:r>
    </w:p>
    <w:p w:rsidR="000C19DE" w:rsidRPr="00983245" w:rsidRDefault="00000EA8" w:rsidP="004E25A9">
      <w:p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983245">
        <w:rPr>
          <w:rFonts w:eastAsia="Times New Roman" w:cstheme="minorHAnsi"/>
          <w:b/>
          <w:sz w:val="24"/>
          <w:szCs w:val="24"/>
          <w:u w:val="single"/>
          <w:lang w:eastAsia="ru-RU"/>
        </w:rPr>
        <w:t>Новгородцев Максим Владимирович:</w:t>
      </w:r>
    </w:p>
    <w:p w:rsidR="000C19DE" w:rsidRPr="00983245" w:rsidRDefault="000C19DE" w:rsidP="004E25A9">
      <w:pPr>
        <w:pStyle w:val="a3"/>
        <w:numPr>
          <w:ilvl w:val="0"/>
          <w:numId w:val="8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983245">
        <w:rPr>
          <w:rFonts w:cstheme="minorHAnsi"/>
          <w:sz w:val="24"/>
          <w:szCs w:val="24"/>
          <w:u w:val="single"/>
        </w:rPr>
        <w:t xml:space="preserve">Новгородцев М.В. </w:t>
      </w:r>
      <w:r w:rsidRPr="00983245">
        <w:rPr>
          <w:rFonts w:cstheme="minorHAnsi"/>
          <w:sz w:val="24"/>
          <w:szCs w:val="24"/>
        </w:rPr>
        <w:t xml:space="preserve">К вопросу о возможности преобразования филиала в юридическое лицо // </w:t>
      </w:r>
      <w:r w:rsidR="00C03FF3" w:rsidRPr="00C03FF3">
        <w:rPr>
          <w:rFonts w:cstheme="minorHAnsi"/>
          <w:sz w:val="24"/>
          <w:szCs w:val="24"/>
        </w:rPr>
        <w:t xml:space="preserve">Современные тенденции развития российского права: к 50-летию юридического образования в Удмуртской Республике памяти д. ю. н., профессора В. В. Овсиенко: сб. ст. / под науч. ред. В.Г. Ившина, Г.А. </w:t>
      </w:r>
      <w:proofErr w:type="spellStart"/>
      <w:r w:rsidR="00C03FF3" w:rsidRPr="00C03FF3">
        <w:rPr>
          <w:rFonts w:cstheme="minorHAnsi"/>
          <w:sz w:val="24"/>
          <w:szCs w:val="24"/>
        </w:rPr>
        <w:t>Решетниковой</w:t>
      </w:r>
      <w:proofErr w:type="spellEnd"/>
      <w:r w:rsidR="00C03FF3" w:rsidRPr="00C03FF3">
        <w:rPr>
          <w:rFonts w:cstheme="minorHAnsi"/>
          <w:sz w:val="24"/>
          <w:szCs w:val="24"/>
        </w:rPr>
        <w:t xml:space="preserve">, Н. В. Кузнецовой. – Ижевск: Удмуртский университет, 2023 </w:t>
      </w:r>
      <w:r w:rsidR="001A5F16" w:rsidRPr="00C03FF3">
        <w:rPr>
          <w:rFonts w:cstheme="minorHAnsi"/>
          <w:sz w:val="24"/>
          <w:szCs w:val="24"/>
        </w:rPr>
        <w:t>- С</w:t>
      </w:r>
      <w:r w:rsidRPr="00C03FF3">
        <w:rPr>
          <w:rFonts w:cstheme="minorHAnsi"/>
          <w:sz w:val="24"/>
          <w:szCs w:val="24"/>
        </w:rPr>
        <w:t>.</w:t>
      </w:r>
      <w:r w:rsidR="001A5F16" w:rsidRPr="00C03FF3">
        <w:rPr>
          <w:rFonts w:cstheme="minorHAnsi"/>
          <w:sz w:val="24"/>
          <w:szCs w:val="24"/>
        </w:rPr>
        <w:t xml:space="preserve"> 276-281.</w:t>
      </w:r>
    </w:p>
    <w:p w:rsidR="00A9367F" w:rsidRPr="00983245" w:rsidRDefault="000C19DE" w:rsidP="004E25A9">
      <w:pPr>
        <w:pStyle w:val="a3"/>
        <w:numPr>
          <w:ilvl w:val="0"/>
          <w:numId w:val="8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 xml:space="preserve">Новгородцев М.В. </w:t>
      </w:r>
      <w:r w:rsidRPr="00983245">
        <w:rPr>
          <w:rFonts w:eastAsia="Times New Roman" w:cstheme="minorHAnsi"/>
          <w:sz w:val="24"/>
          <w:szCs w:val="24"/>
          <w:lang w:eastAsia="ru-RU"/>
        </w:rPr>
        <w:t>Банкротство несовершеннолетних //   Сборник материалов Всероссийской научно-практической конференции «Банкротство физических лиц: проблемы законодательства, практики его применения, перспективы разв</w:t>
      </w:r>
      <w:r w:rsidR="00D64593" w:rsidRPr="00983245">
        <w:rPr>
          <w:rFonts w:eastAsia="Times New Roman" w:cstheme="minorHAnsi"/>
          <w:sz w:val="24"/>
          <w:szCs w:val="24"/>
          <w:lang w:eastAsia="ru-RU"/>
        </w:rPr>
        <w:t xml:space="preserve">ития» Ижевск: </w:t>
      </w:r>
      <w:proofErr w:type="spellStart"/>
      <w:r w:rsidR="00D64593" w:rsidRPr="00983245">
        <w:rPr>
          <w:rFonts w:eastAsia="Times New Roman" w:cstheme="minorHAnsi"/>
          <w:sz w:val="24"/>
          <w:szCs w:val="24"/>
          <w:lang w:eastAsia="ru-RU"/>
        </w:rPr>
        <w:t>УдГУ</w:t>
      </w:r>
      <w:proofErr w:type="spellEnd"/>
      <w:r w:rsidR="00D64593" w:rsidRPr="00983245">
        <w:rPr>
          <w:rFonts w:eastAsia="Times New Roman" w:cstheme="minorHAnsi"/>
          <w:sz w:val="24"/>
          <w:szCs w:val="24"/>
          <w:lang w:eastAsia="ru-RU"/>
        </w:rPr>
        <w:t xml:space="preserve">, 2022. </w:t>
      </w:r>
      <w:r w:rsidR="001063F7" w:rsidRPr="00983245">
        <w:rPr>
          <w:rFonts w:eastAsia="Times New Roman" w:cstheme="minorHAnsi"/>
          <w:sz w:val="24"/>
          <w:szCs w:val="24"/>
          <w:lang w:eastAsia="ru-RU"/>
        </w:rPr>
        <w:t>(238). С. – 114-120.</w:t>
      </w:r>
    </w:p>
    <w:p w:rsidR="006B51C5" w:rsidRPr="00983245" w:rsidRDefault="00000EA8" w:rsidP="004E25A9">
      <w:p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983245">
        <w:rPr>
          <w:rFonts w:eastAsia="Times New Roman" w:cstheme="minorHAnsi"/>
          <w:b/>
          <w:sz w:val="24"/>
          <w:szCs w:val="24"/>
          <w:u w:val="single"/>
          <w:lang w:eastAsia="ru-RU"/>
        </w:rPr>
        <w:t>Овчинников Иван Викторович:</w:t>
      </w:r>
    </w:p>
    <w:p w:rsidR="00B321C9" w:rsidRPr="00B321C9" w:rsidRDefault="0021379E" w:rsidP="0021379E">
      <w:pPr>
        <w:pStyle w:val="a3"/>
        <w:numPr>
          <w:ilvl w:val="0"/>
          <w:numId w:val="9"/>
        </w:numPr>
        <w:ind w:left="284" w:hanging="284"/>
        <w:rPr>
          <w:rFonts w:eastAsia="Times New Roman" w:cstheme="minorHAnsi"/>
          <w:bCs/>
          <w:sz w:val="24"/>
          <w:szCs w:val="24"/>
          <w:lang w:eastAsia="ru-RU"/>
        </w:rPr>
      </w:pPr>
      <w:r w:rsidRPr="00CA64AB">
        <w:rPr>
          <w:rFonts w:eastAsia="Times New Roman" w:cstheme="minorHAnsi"/>
          <w:sz w:val="24"/>
          <w:szCs w:val="24"/>
          <w:u w:val="single"/>
          <w:lang w:eastAsia="ru-RU"/>
        </w:rPr>
        <w:t>Овчинников И.В.</w:t>
      </w:r>
      <w:r>
        <w:rPr>
          <w:rFonts w:eastAsia="Times New Roman" w:cstheme="minorHAnsi"/>
          <w:sz w:val="24"/>
          <w:szCs w:val="24"/>
          <w:u w:val="single"/>
          <w:lang w:eastAsia="ru-RU"/>
        </w:rPr>
        <w:t xml:space="preserve"> </w:t>
      </w:r>
      <w:r w:rsidRPr="0021379E">
        <w:rPr>
          <w:rFonts w:eastAsia="Times New Roman" w:cstheme="minorHAnsi"/>
          <w:sz w:val="24"/>
          <w:szCs w:val="24"/>
          <w:lang w:eastAsia="ru-RU"/>
        </w:rPr>
        <w:t>Принимал участие в круглом столе</w:t>
      </w:r>
      <w:r>
        <w:rPr>
          <w:rFonts w:eastAsia="Times New Roman" w:cstheme="minorHAnsi"/>
          <w:sz w:val="24"/>
          <w:szCs w:val="24"/>
          <w:lang w:eastAsia="ru-RU"/>
        </w:rPr>
        <w:t xml:space="preserve"> «Проблемы права интеллектуальной собственности»</w:t>
      </w:r>
      <w:r w:rsidR="00B321C9">
        <w:rPr>
          <w:rFonts w:eastAsia="Times New Roman" w:cstheme="minorHAnsi"/>
          <w:sz w:val="24"/>
          <w:szCs w:val="24"/>
          <w:lang w:eastAsia="ru-RU"/>
        </w:rPr>
        <w:t xml:space="preserve">, проводимом кафедрой гражданского права, ИПСУБ, </w:t>
      </w:r>
      <w:proofErr w:type="spellStart"/>
      <w:r w:rsidR="00B321C9">
        <w:rPr>
          <w:rFonts w:eastAsia="Times New Roman" w:cstheme="minorHAnsi"/>
          <w:sz w:val="24"/>
          <w:szCs w:val="24"/>
          <w:lang w:eastAsia="ru-RU"/>
        </w:rPr>
        <w:t>УдГУ</w:t>
      </w:r>
      <w:proofErr w:type="spellEnd"/>
      <w:r w:rsidR="00B321C9">
        <w:rPr>
          <w:rFonts w:eastAsia="Times New Roman" w:cstheme="minorHAnsi"/>
          <w:sz w:val="24"/>
          <w:szCs w:val="24"/>
          <w:lang w:eastAsia="ru-RU"/>
        </w:rPr>
        <w:t>, г. Ижевск- 11 мая 2023г.</w:t>
      </w:r>
      <w:r w:rsidR="004D274E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21379E" w:rsidRPr="0021379E" w:rsidRDefault="00B321C9" w:rsidP="00B321C9">
      <w:pPr>
        <w:pStyle w:val="a3"/>
        <w:ind w:left="284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Д</w:t>
      </w:r>
      <w:r w:rsidR="004D274E">
        <w:rPr>
          <w:rFonts w:eastAsia="Times New Roman" w:cstheme="minorHAnsi"/>
          <w:sz w:val="24"/>
          <w:szCs w:val="24"/>
          <w:lang w:eastAsia="ru-RU"/>
        </w:rPr>
        <w:t>оклад:</w:t>
      </w:r>
      <w:r w:rsidR="0021379E" w:rsidRPr="0021379E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 </w:t>
      </w:r>
      <w:r w:rsidR="0021379E" w:rsidRPr="0021379E">
        <w:rPr>
          <w:rFonts w:eastAsia="Times New Roman" w:cstheme="minorHAnsi"/>
          <w:bCs/>
          <w:sz w:val="24"/>
          <w:szCs w:val="24"/>
          <w:lang w:eastAsia="ru-RU"/>
        </w:rPr>
        <w:t>«Компенсация – восстановительная или штрафная мера ответственности?»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</w:p>
    <w:p w:rsidR="00C65F87" w:rsidRPr="00C65F87" w:rsidRDefault="00C65F87" w:rsidP="00C65F87">
      <w:pPr>
        <w:pStyle w:val="a3"/>
        <w:numPr>
          <w:ilvl w:val="0"/>
          <w:numId w:val="9"/>
        </w:numPr>
        <w:ind w:left="284" w:hanging="284"/>
        <w:rPr>
          <w:rFonts w:eastAsia="Times New Roman" w:cstheme="minorHAnsi"/>
          <w:sz w:val="24"/>
          <w:szCs w:val="24"/>
          <w:lang w:eastAsia="ru-RU"/>
        </w:rPr>
      </w:pPr>
      <w:r w:rsidRPr="00CA64AB">
        <w:rPr>
          <w:rFonts w:eastAsia="Times New Roman" w:cstheme="minorHAnsi"/>
          <w:sz w:val="24"/>
          <w:szCs w:val="24"/>
          <w:u w:val="single"/>
          <w:lang w:eastAsia="ru-RU"/>
        </w:rPr>
        <w:lastRenderedPageBreak/>
        <w:t>Овчинников И.В.</w:t>
      </w:r>
      <w:r w:rsidRPr="00C65F87">
        <w:rPr>
          <w:rFonts w:eastAsia="Times New Roman" w:cstheme="minorHAnsi"/>
          <w:sz w:val="24"/>
          <w:szCs w:val="24"/>
          <w:lang w:eastAsia="ru-RU"/>
        </w:rPr>
        <w:t xml:space="preserve"> Снижение размера компенсации за нарушение исключительного права: о пределах судебного правотворчества // Журнал Суда по интеллектуальным правам. № 1(39). 2023. С. 89-95.</w:t>
      </w:r>
    </w:p>
    <w:p w:rsidR="006B51C5" w:rsidRPr="00407FBC" w:rsidRDefault="006B51C5" w:rsidP="004E25A9">
      <w:pPr>
        <w:pStyle w:val="a3"/>
        <w:numPr>
          <w:ilvl w:val="0"/>
          <w:numId w:val="9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407FBC">
        <w:rPr>
          <w:rFonts w:eastAsia="Times New Roman" w:cstheme="minorHAnsi"/>
          <w:sz w:val="24"/>
          <w:szCs w:val="24"/>
          <w:u w:val="single"/>
          <w:lang w:eastAsia="ru-RU"/>
        </w:rPr>
        <w:t>Овчинников И.В.</w:t>
      </w:r>
      <w:r w:rsidRPr="00407FBC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spellStart"/>
      <w:r w:rsidRPr="00407FBC">
        <w:rPr>
          <w:rFonts w:eastAsia="Times New Roman" w:cstheme="minorHAnsi"/>
          <w:sz w:val="24"/>
          <w:szCs w:val="24"/>
          <w:lang w:eastAsia="ru-RU"/>
        </w:rPr>
        <w:t>Трехшаговый</w:t>
      </w:r>
      <w:proofErr w:type="spellEnd"/>
      <w:r w:rsidRPr="00407FBC">
        <w:rPr>
          <w:rFonts w:eastAsia="Times New Roman" w:cstheme="minorHAnsi"/>
          <w:sz w:val="24"/>
          <w:szCs w:val="24"/>
          <w:lang w:eastAsia="ru-RU"/>
        </w:rPr>
        <w:t xml:space="preserve"> тест в авторском праве: проблемы толкования и применения // Журнал Суда по интеллектуальным правам. 2022. №. 35. С. 71-80.</w:t>
      </w:r>
      <w:r w:rsidR="0085754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6B51C5" w:rsidRPr="00983245" w:rsidRDefault="006B51C5" w:rsidP="004E25A9">
      <w:pPr>
        <w:pStyle w:val="a3"/>
        <w:numPr>
          <w:ilvl w:val="0"/>
          <w:numId w:val="9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Овчинников И.В.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Свободное использование охраняемого произведения: субъективное право или ограничение исключительного права? // Интеллектуальная собственность. Авторское право и смежные права. 2022. №. 2. С. 27-33.</w:t>
      </w:r>
      <w:r w:rsidR="0085754C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6B51C5" w:rsidRDefault="006B51C5" w:rsidP="004E25A9">
      <w:pPr>
        <w:pStyle w:val="a3"/>
        <w:numPr>
          <w:ilvl w:val="0"/>
          <w:numId w:val="9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Овчинников И.В.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Личные неимущественные права и их содержание в авторском праве России и зарубежных стран: учеб</w:t>
      </w:r>
      <w:proofErr w:type="gramStart"/>
      <w:r w:rsidRPr="00983245">
        <w:rPr>
          <w:rFonts w:eastAsia="Times New Roman" w:cstheme="minorHAnsi"/>
          <w:sz w:val="24"/>
          <w:szCs w:val="24"/>
          <w:lang w:eastAsia="ru-RU"/>
        </w:rPr>
        <w:t>.</w:t>
      </w:r>
      <w:proofErr w:type="gramEnd"/>
      <w:r w:rsidRPr="00983245">
        <w:rPr>
          <w:rFonts w:eastAsia="Times New Roman" w:cstheme="minorHAnsi"/>
          <w:sz w:val="24"/>
          <w:szCs w:val="24"/>
          <w:lang w:eastAsia="ru-RU"/>
        </w:rPr>
        <w:t xml:space="preserve"> </w:t>
      </w:r>
      <w:proofErr w:type="gramStart"/>
      <w:r w:rsidRPr="00983245">
        <w:rPr>
          <w:rFonts w:eastAsia="Times New Roman" w:cstheme="minorHAnsi"/>
          <w:sz w:val="24"/>
          <w:szCs w:val="24"/>
          <w:lang w:eastAsia="ru-RU"/>
        </w:rPr>
        <w:t>п</w:t>
      </w:r>
      <w:proofErr w:type="gramEnd"/>
      <w:r w:rsidRPr="00983245">
        <w:rPr>
          <w:rFonts w:eastAsia="Times New Roman" w:cstheme="minorHAnsi"/>
          <w:sz w:val="24"/>
          <w:szCs w:val="24"/>
          <w:lang w:eastAsia="ru-RU"/>
        </w:rPr>
        <w:t>особие. Москва: Проспект, 2022. 64 с.</w:t>
      </w:r>
    </w:p>
    <w:p w:rsidR="00AC295C" w:rsidRPr="00983245" w:rsidRDefault="00000EA8" w:rsidP="004E25A9">
      <w:p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983245">
        <w:rPr>
          <w:rFonts w:eastAsia="Times New Roman" w:cstheme="minorHAnsi"/>
          <w:b/>
          <w:sz w:val="24"/>
          <w:szCs w:val="24"/>
          <w:u w:val="single"/>
          <w:lang w:eastAsia="ru-RU"/>
        </w:rPr>
        <w:t>Сегал Ольга Александровна:</w:t>
      </w:r>
    </w:p>
    <w:p w:rsidR="00AC295C" w:rsidRPr="00983245" w:rsidRDefault="00AC295C" w:rsidP="004E25A9">
      <w:pPr>
        <w:pStyle w:val="a3"/>
        <w:numPr>
          <w:ilvl w:val="0"/>
          <w:numId w:val="10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983245">
        <w:rPr>
          <w:rFonts w:cstheme="minorHAnsi"/>
          <w:snapToGrid w:val="0"/>
          <w:sz w:val="24"/>
          <w:szCs w:val="24"/>
          <w:u w:val="single"/>
        </w:rPr>
        <w:t xml:space="preserve">Сегал О.А. </w:t>
      </w:r>
      <w:r w:rsidRPr="00983245">
        <w:rPr>
          <w:rFonts w:cstheme="minorHAnsi"/>
          <w:snapToGrid w:val="0"/>
          <w:sz w:val="24"/>
          <w:szCs w:val="24"/>
        </w:rPr>
        <w:t xml:space="preserve">Банкротство наследодателя как основание для приостановления нотариального действия // </w:t>
      </w:r>
      <w:r w:rsidRPr="00983245">
        <w:rPr>
          <w:rFonts w:cstheme="minorHAnsi"/>
          <w:sz w:val="24"/>
          <w:szCs w:val="24"/>
        </w:rPr>
        <w:t xml:space="preserve">Сборник материалов Всероссийской научно-практической конференции «Банкротство физических лиц: проблемы законодательства, практики его применения, перспективы развития» Ижевск: </w:t>
      </w:r>
      <w:proofErr w:type="spellStart"/>
      <w:r w:rsidRPr="00983245">
        <w:rPr>
          <w:rFonts w:cstheme="minorHAnsi"/>
          <w:sz w:val="24"/>
          <w:szCs w:val="24"/>
        </w:rPr>
        <w:t>УдГУ</w:t>
      </w:r>
      <w:proofErr w:type="spellEnd"/>
      <w:r w:rsidRPr="00983245">
        <w:rPr>
          <w:rFonts w:cstheme="minorHAnsi"/>
          <w:sz w:val="24"/>
          <w:szCs w:val="24"/>
        </w:rPr>
        <w:t>, 2022. (238). С- 129-135</w:t>
      </w:r>
    </w:p>
    <w:p w:rsidR="006B51C5" w:rsidRPr="00983245" w:rsidRDefault="00AC295C" w:rsidP="004E25A9">
      <w:pPr>
        <w:pStyle w:val="a3"/>
        <w:numPr>
          <w:ilvl w:val="0"/>
          <w:numId w:val="10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983245">
        <w:rPr>
          <w:rFonts w:cstheme="minorHAnsi"/>
          <w:snapToGrid w:val="0"/>
          <w:sz w:val="24"/>
          <w:szCs w:val="24"/>
          <w:u w:val="single"/>
        </w:rPr>
        <w:t xml:space="preserve">Сегал О.А. </w:t>
      </w:r>
      <w:r w:rsidRPr="00983245">
        <w:rPr>
          <w:rFonts w:cstheme="minorHAnsi"/>
          <w:snapToGrid w:val="0"/>
          <w:sz w:val="24"/>
          <w:szCs w:val="24"/>
        </w:rPr>
        <w:t xml:space="preserve">Обеспечение защиты прав участников при отказе в совершении нотариального действия // Сборник «Роль права </w:t>
      </w:r>
      <w:r w:rsidR="00FC14EF" w:rsidRPr="00983245">
        <w:rPr>
          <w:rFonts w:cstheme="minorHAnsi"/>
          <w:snapToGrid w:val="0"/>
          <w:sz w:val="24"/>
          <w:szCs w:val="24"/>
        </w:rPr>
        <w:t>в обеспечении</w:t>
      </w:r>
      <w:r w:rsidRPr="00983245">
        <w:rPr>
          <w:rFonts w:cstheme="minorHAnsi"/>
          <w:snapToGrid w:val="0"/>
          <w:sz w:val="24"/>
          <w:szCs w:val="24"/>
        </w:rPr>
        <w:t xml:space="preserve"> благополучия человека. [Электронный ресурс] / О. А. Сегал // Сборник докладов XI Московской юридической недели. XXII Междунар</w:t>
      </w:r>
      <w:r w:rsidR="00FF7D8B">
        <w:rPr>
          <w:rFonts w:cstheme="minorHAnsi"/>
          <w:snapToGrid w:val="0"/>
          <w:sz w:val="24"/>
          <w:szCs w:val="24"/>
        </w:rPr>
        <w:t>одная</w:t>
      </w:r>
      <w:r w:rsidRPr="00983245">
        <w:rPr>
          <w:rFonts w:cstheme="minorHAnsi"/>
          <w:snapToGrid w:val="0"/>
          <w:sz w:val="24"/>
          <w:szCs w:val="24"/>
        </w:rPr>
        <w:t xml:space="preserve"> науч</w:t>
      </w:r>
      <w:r w:rsidR="00FF7D8B">
        <w:rPr>
          <w:rFonts w:cstheme="minorHAnsi"/>
          <w:snapToGrid w:val="0"/>
          <w:sz w:val="24"/>
          <w:szCs w:val="24"/>
        </w:rPr>
        <w:t>но</w:t>
      </w:r>
      <w:r w:rsidRPr="00983245">
        <w:rPr>
          <w:rFonts w:cstheme="minorHAnsi"/>
          <w:snapToGrid w:val="0"/>
          <w:sz w:val="24"/>
          <w:szCs w:val="24"/>
        </w:rPr>
        <w:t>-практ</w:t>
      </w:r>
      <w:r w:rsidR="00FF7D8B">
        <w:rPr>
          <w:rFonts w:cstheme="minorHAnsi"/>
          <w:snapToGrid w:val="0"/>
          <w:sz w:val="24"/>
          <w:szCs w:val="24"/>
        </w:rPr>
        <w:t>ическая</w:t>
      </w:r>
      <w:r w:rsidRPr="00983245">
        <w:rPr>
          <w:rFonts w:cstheme="minorHAnsi"/>
          <w:snapToGrid w:val="0"/>
          <w:sz w:val="24"/>
          <w:szCs w:val="24"/>
        </w:rPr>
        <w:t xml:space="preserve"> конф</w:t>
      </w:r>
      <w:r w:rsidR="00FF7D8B">
        <w:rPr>
          <w:rFonts w:cstheme="minorHAnsi"/>
          <w:snapToGrid w:val="0"/>
          <w:sz w:val="24"/>
          <w:szCs w:val="24"/>
        </w:rPr>
        <w:t>еренция</w:t>
      </w:r>
      <w:r w:rsidRPr="00983245">
        <w:rPr>
          <w:rFonts w:cstheme="minorHAnsi"/>
          <w:snapToGrid w:val="0"/>
          <w:sz w:val="24"/>
          <w:szCs w:val="24"/>
        </w:rPr>
        <w:t xml:space="preserve"> (</w:t>
      </w:r>
      <w:proofErr w:type="spellStart"/>
      <w:r w:rsidRPr="00983245">
        <w:rPr>
          <w:rFonts w:cstheme="minorHAnsi"/>
          <w:snapToGrid w:val="0"/>
          <w:sz w:val="24"/>
          <w:szCs w:val="24"/>
        </w:rPr>
        <w:t>Кутафинские</w:t>
      </w:r>
      <w:proofErr w:type="spellEnd"/>
      <w:r w:rsidRPr="00983245">
        <w:rPr>
          <w:rFonts w:cstheme="minorHAnsi"/>
          <w:snapToGrid w:val="0"/>
          <w:sz w:val="24"/>
          <w:szCs w:val="24"/>
        </w:rPr>
        <w:t xml:space="preserve"> чтения) Московск</w:t>
      </w:r>
      <w:r w:rsidR="00FF7D8B">
        <w:rPr>
          <w:rFonts w:cstheme="minorHAnsi"/>
          <w:snapToGrid w:val="0"/>
          <w:sz w:val="24"/>
          <w:szCs w:val="24"/>
        </w:rPr>
        <w:t>ого</w:t>
      </w:r>
      <w:r w:rsidRPr="00983245">
        <w:rPr>
          <w:rFonts w:cstheme="minorHAnsi"/>
          <w:snapToGrid w:val="0"/>
          <w:sz w:val="24"/>
          <w:szCs w:val="24"/>
        </w:rPr>
        <w:t xml:space="preserve"> гос</w:t>
      </w:r>
      <w:r w:rsidR="00FF7D8B">
        <w:rPr>
          <w:rFonts w:cstheme="minorHAnsi"/>
          <w:snapToGrid w:val="0"/>
          <w:sz w:val="24"/>
          <w:szCs w:val="24"/>
        </w:rPr>
        <w:t>ударственного</w:t>
      </w:r>
      <w:r w:rsidRPr="00983245">
        <w:rPr>
          <w:rFonts w:cstheme="minorHAnsi"/>
          <w:snapToGrid w:val="0"/>
          <w:sz w:val="24"/>
          <w:szCs w:val="24"/>
        </w:rPr>
        <w:t xml:space="preserve"> юрид</w:t>
      </w:r>
      <w:r w:rsidR="00FF7D8B">
        <w:rPr>
          <w:rFonts w:cstheme="minorHAnsi"/>
          <w:snapToGrid w:val="0"/>
          <w:sz w:val="24"/>
          <w:szCs w:val="24"/>
        </w:rPr>
        <w:t>ического</w:t>
      </w:r>
      <w:r w:rsidRPr="00983245">
        <w:rPr>
          <w:rFonts w:cstheme="minorHAnsi"/>
          <w:snapToGrid w:val="0"/>
          <w:sz w:val="24"/>
          <w:szCs w:val="24"/>
        </w:rPr>
        <w:t xml:space="preserve"> ун</w:t>
      </w:r>
      <w:r w:rsidR="00FF7D8B">
        <w:rPr>
          <w:rFonts w:cstheme="minorHAnsi"/>
          <w:snapToGrid w:val="0"/>
          <w:sz w:val="24"/>
          <w:szCs w:val="24"/>
        </w:rPr>
        <w:t>иверситет</w:t>
      </w:r>
      <w:r w:rsidRPr="00983245">
        <w:rPr>
          <w:rFonts w:cstheme="minorHAnsi"/>
          <w:snapToGrid w:val="0"/>
          <w:sz w:val="24"/>
          <w:szCs w:val="24"/>
        </w:rPr>
        <w:t xml:space="preserve">а им. О. Е. </w:t>
      </w:r>
      <w:proofErr w:type="spellStart"/>
      <w:r w:rsidRPr="00983245">
        <w:rPr>
          <w:rFonts w:cstheme="minorHAnsi"/>
          <w:snapToGrid w:val="0"/>
          <w:sz w:val="24"/>
          <w:szCs w:val="24"/>
        </w:rPr>
        <w:t>Кутафина</w:t>
      </w:r>
      <w:proofErr w:type="spellEnd"/>
      <w:r w:rsidRPr="00983245">
        <w:rPr>
          <w:rFonts w:cstheme="minorHAnsi"/>
          <w:snapToGrid w:val="0"/>
          <w:sz w:val="24"/>
          <w:szCs w:val="24"/>
        </w:rPr>
        <w:t xml:space="preserve"> (МГЮА): в 5 ч. Москва, 2022. С. 557-560.</w:t>
      </w:r>
    </w:p>
    <w:p w:rsidR="006E1835" w:rsidRPr="00983245" w:rsidRDefault="006E1835" w:rsidP="004E25A9">
      <w:pPr>
        <w:pStyle w:val="a3"/>
        <w:numPr>
          <w:ilvl w:val="0"/>
          <w:numId w:val="10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 xml:space="preserve">Сегал </w:t>
      </w:r>
      <w:r w:rsidR="00850E82" w:rsidRPr="00983245">
        <w:rPr>
          <w:rFonts w:eastAsia="Times New Roman" w:cstheme="minorHAnsi"/>
          <w:sz w:val="24"/>
          <w:szCs w:val="24"/>
          <w:u w:val="single"/>
          <w:lang w:eastAsia="ru-RU"/>
        </w:rPr>
        <w:t xml:space="preserve">О.А. </w:t>
      </w:r>
      <w:r w:rsidRPr="00983245">
        <w:rPr>
          <w:rFonts w:eastAsia="Times New Roman" w:cstheme="minorHAnsi"/>
          <w:sz w:val="24"/>
          <w:szCs w:val="24"/>
          <w:lang w:eastAsia="ru-RU"/>
        </w:rPr>
        <w:t>принимала участие в Совместной XXIII Международной научно-практической конференции юридического факультета МГУ имени М.В. Ломоносова и XXI Международная научно-практическая конференция "</w:t>
      </w:r>
      <w:proofErr w:type="spellStart"/>
      <w:r w:rsidRPr="00983245">
        <w:rPr>
          <w:rFonts w:eastAsia="Times New Roman" w:cstheme="minorHAnsi"/>
          <w:sz w:val="24"/>
          <w:szCs w:val="24"/>
          <w:lang w:eastAsia="ru-RU"/>
        </w:rPr>
        <w:t>Кутафинские</w:t>
      </w:r>
      <w:proofErr w:type="spellEnd"/>
      <w:r w:rsidRPr="00983245">
        <w:rPr>
          <w:rFonts w:eastAsia="Times New Roman" w:cstheme="minorHAnsi"/>
          <w:sz w:val="24"/>
          <w:szCs w:val="24"/>
          <w:lang w:eastAsia="ru-RU"/>
        </w:rPr>
        <w:t xml:space="preserve"> чтения" «Государство и право России в современном мире» (23-25 ноября 2022г.) </w:t>
      </w:r>
    </w:p>
    <w:p w:rsidR="006E1835" w:rsidRPr="00983245" w:rsidRDefault="007718A2" w:rsidP="004E25A9">
      <w:pPr>
        <w:pStyle w:val="a3"/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</w:t>
      </w:r>
      <w:r w:rsidR="006E1835" w:rsidRPr="00983245">
        <w:rPr>
          <w:rFonts w:eastAsia="Times New Roman" w:cstheme="minorHAnsi"/>
          <w:sz w:val="24"/>
          <w:szCs w:val="24"/>
          <w:lang w:eastAsia="ru-RU"/>
        </w:rPr>
        <w:t xml:space="preserve">Доклад: «Обеспечение защиты прав участников при отказе в совершении нотариального действия» </w:t>
      </w:r>
    </w:p>
    <w:p w:rsidR="00A9367F" w:rsidRPr="0071589C" w:rsidRDefault="00A9367F" w:rsidP="004E25A9">
      <w:pPr>
        <w:pStyle w:val="a3"/>
        <w:numPr>
          <w:ilvl w:val="0"/>
          <w:numId w:val="10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Сегал О. А.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Использование биометрических данных в нотариальной деятельности // Новеллы Конституции Российской Федерации и задачи юридической науки: X Московск</w:t>
      </w:r>
      <w:r w:rsidR="00FF7D8B">
        <w:rPr>
          <w:rFonts w:eastAsia="Times New Roman" w:cstheme="minorHAnsi"/>
          <w:sz w:val="24"/>
          <w:szCs w:val="24"/>
          <w:lang w:eastAsia="ru-RU"/>
        </w:rPr>
        <w:t>ая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юрид</w:t>
      </w:r>
      <w:r w:rsidR="00FF7D8B">
        <w:rPr>
          <w:rFonts w:eastAsia="Times New Roman" w:cstheme="minorHAnsi"/>
          <w:sz w:val="24"/>
          <w:szCs w:val="24"/>
          <w:lang w:eastAsia="ru-RU"/>
        </w:rPr>
        <w:t>ическая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неделя: XVIII Междунар</w:t>
      </w:r>
      <w:r w:rsidR="00FF7D8B">
        <w:rPr>
          <w:rFonts w:eastAsia="Times New Roman" w:cstheme="minorHAnsi"/>
          <w:sz w:val="24"/>
          <w:szCs w:val="24"/>
          <w:lang w:eastAsia="ru-RU"/>
        </w:rPr>
        <w:t xml:space="preserve">одная </w:t>
      </w:r>
      <w:r w:rsidRPr="00983245">
        <w:rPr>
          <w:rFonts w:eastAsia="Times New Roman" w:cstheme="minorHAnsi"/>
          <w:sz w:val="24"/>
          <w:szCs w:val="24"/>
          <w:lang w:eastAsia="ru-RU"/>
        </w:rPr>
        <w:t>науч</w:t>
      </w:r>
      <w:r w:rsidR="00FF7D8B">
        <w:rPr>
          <w:rFonts w:eastAsia="Times New Roman" w:cstheme="minorHAnsi"/>
          <w:sz w:val="24"/>
          <w:szCs w:val="24"/>
          <w:lang w:eastAsia="ru-RU"/>
        </w:rPr>
        <w:t>но</w:t>
      </w:r>
      <w:r w:rsidRPr="00983245">
        <w:rPr>
          <w:rFonts w:eastAsia="Times New Roman" w:cstheme="minorHAnsi"/>
          <w:sz w:val="24"/>
          <w:szCs w:val="24"/>
          <w:lang w:eastAsia="ru-RU"/>
        </w:rPr>
        <w:t>-практ</w:t>
      </w:r>
      <w:r w:rsidR="00FF7D8B">
        <w:rPr>
          <w:rFonts w:eastAsia="Times New Roman" w:cstheme="minorHAnsi"/>
          <w:sz w:val="24"/>
          <w:szCs w:val="24"/>
          <w:lang w:eastAsia="ru-RU"/>
        </w:rPr>
        <w:t>ическая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конф</w:t>
      </w:r>
      <w:r w:rsidR="00FF7D8B">
        <w:rPr>
          <w:rFonts w:eastAsia="Times New Roman" w:cstheme="minorHAnsi"/>
          <w:sz w:val="24"/>
          <w:szCs w:val="24"/>
          <w:lang w:eastAsia="ru-RU"/>
        </w:rPr>
        <w:t>еренция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(</w:t>
      </w:r>
      <w:proofErr w:type="spellStart"/>
      <w:r w:rsidRPr="00983245">
        <w:rPr>
          <w:rFonts w:eastAsia="Times New Roman" w:cstheme="minorHAnsi"/>
          <w:sz w:val="24"/>
          <w:szCs w:val="24"/>
          <w:lang w:eastAsia="ru-RU"/>
        </w:rPr>
        <w:t>Кутафинские</w:t>
      </w:r>
      <w:proofErr w:type="spellEnd"/>
      <w:r w:rsidRPr="00983245">
        <w:rPr>
          <w:rFonts w:eastAsia="Times New Roman" w:cstheme="minorHAnsi"/>
          <w:sz w:val="24"/>
          <w:szCs w:val="24"/>
          <w:lang w:eastAsia="ru-RU"/>
        </w:rPr>
        <w:t xml:space="preserve"> чтения) </w:t>
      </w:r>
      <w:r w:rsidRPr="0071589C">
        <w:rPr>
          <w:rFonts w:eastAsia="Times New Roman" w:cstheme="minorHAnsi"/>
          <w:sz w:val="24"/>
          <w:szCs w:val="24"/>
          <w:lang w:eastAsia="ru-RU"/>
        </w:rPr>
        <w:t>Московск</w:t>
      </w:r>
      <w:r w:rsidR="007B16BA" w:rsidRPr="0071589C">
        <w:rPr>
          <w:rFonts w:eastAsia="Times New Roman" w:cstheme="minorHAnsi"/>
          <w:sz w:val="24"/>
          <w:szCs w:val="24"/>
          <w:lang w:eastAsia="ru-RU"/>
        </w:rPr>
        <w:t>ого</w:t>
      </w:r>
      <w:r w:rsidRPr="0071589C">
        <w:rPr>
          <w:rFonts w:eastAsia="Times New Roman" w:cstheme="minorHAnsi"/>
          <w:sz w:val="24"/>
          <w:szCs w:val="24"/>
          <w:lang w:eastAsia="ru-RU"/>
        </w:rPr>
        <w:t xml:space="preserve"> гос</w:t>
      </w:r>
      <w:r w:rsidR="007B16BA" w:rsidRPr="0071589C">
        <w:rPr>
          <w:rFonts w:eastAsia="Times New Roman" w:cstheme="minorHAnsi"/>
          <w:sz w:val="24"/>
          <w:szCs w:val="24"/>
          <w:lang w:eastAsia="ru-RU"/>
        </w:rPr>
        <w:t>ударственного</w:t>
      </w:r>
      <w:r w:rsidRPr="0071589C">
        <w:rPr>
          <w:rFonts w:eastAsia="Times New Roman" w:cstheme="minorHAnsi"/>
          <w:sz w:val="24"/>
          <w:szCs w:val="24"/>
          <w:lang w:eastAsia="ru-RU"/>
        </w:rPr>
        <w:t xml:space="preserve"> юрид</w:t>
      </w:r>
      <w:r w:rsidR="007B16BA" w:rsidRPr="0071589C">
        <w:rPr>
          <w:rFonts w:eastAsia="Times New Roman" w:cstheme="minorHAnsi"/>
          <w:sz w:val="24"/>
          <w:szCs w:val="24"/>
          <w:lang w:eastAsia="ru-RU"/>
        </w:rPr>
        <w:t>ического</w:t>
      </w:r>
      <w:r w:rsidRPr="0071589C">
        <w:rPr>
          <w:rFonts w:eastAsia="Times New Roman" w:cstheme="minorHAnsi"/>
          <w:sz w:val="24"/>
          <w:szCs w:val="24"/>
          <w:lang w:eastAsia="ru-RU"/>
        </w:rPr>
        <w:t xml:space="preserve"> ун</w:t>
      </w:r>
      <w:r w:rsidR="007B16BA" w:rsidRPr="0071589C">
        <w:rPr>
          <w:rFonts w:eastAsia="Times New Roman" w:cstheme="minorHAnsi"/>
          <w:sz w:val="24"/>
          <w:szCs w:val="24"/>
          <w:lang w:eastAsia="ru-RU"/>
        </w:rPr>
        <w:t>иверситет</w:t>
      </w:r>
      <w:r w:rsidRPr="0071589C">
        <w:rPr>
          <w:rFonts w:eastAsia="Times New Roman" w:cstheme="minorHAnsi"/>
          <w:sz w:val="24"/>
          <w:szCs w:val="24"/>
          <w:lang w:eastAsia="ru-RU"/>
        </w:rPr>
        <w:t xml:space="preserve">а им. О. Е. </w:t>
      </w:r>
      <w:proofErr w:type="spellStart"/>
      <w:r w:rsidRPr="0071589C">
        <w:rPr>
          <w:rFonts w:eastAsia="Times New Roman" w:cstheme="minorHAnsi"/>
          <w:sz w:val="24"/>
          <w:szCs w:val="24"/>
          <w:lang w:eastAsia="ru-RU"/>
        </w:rPr>
        <w:t>Кутафина</w:t>
      </w:r>
      <w:proofErr w:type="spellEnd"/>
      <w:r w:rsidRPr="0071589C">
        <w:rPr>
          <w:rFonts w:eastAsia="Times New Roman" w:cstheme="minorHAnsi"/>
          <w:sz w:val="24"/>
          <w:szCs w:val="24"/>
          <w:lang w:eastAsia="ru-RU"/>
        </w:rPr>
        <w:t xml:space="preserve"> (МГЮА). Москва: Проспект, 2021. - Ч. 4. - С. 174-178.</w:t>
      </w:r>
    </w:p>
    <w:p w:rsidR="00A9367F" w:rsidRPr="0071589C" w:rsidRDefault="00A9367F" w:rsidP="004E25A9">
      <w:pPr>
        <w:pStyle w:val="a3"/>
        <w:numPr>
          <w:ilvl w:val="0"/>
          <w:numId w:val="10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71589C">
        <w:rPr>
          <w:rFonts w:eastAsia="Times New Roman" w:cstheme="minorHAnsi"/>
          <w:sz w:val="24"/>
          <w:szCs w:val="24"/>
          <w:u w:val="single"/>
          <w:lang w:eastAsia="ru-RU"/>
        </w:rPr>
        <w:t>Сегал О.А.</w:t>
      </w:r>
      <w:r w:rsidRPr="0071589C">
        <w:rPr>
          <w:rFonts w:eastAsia="Times New Roman" w:cstheme="minorHAnsi"/>
          <w:sz w:val="24"/>
          <w:szCs w:val="24"/>
          <w:lang w:eastAsia="ru-RU"/>
        </w:rPr>
        <w:t xml:space="preserve"> К вопросу об участии прокурора в исполнительном производстве / // 300 лет на страже законности, защиты прав и свобод человека и гражданина: Всерос</w:t>
      </w:r>
      <w:r w:rsidR="00664F94" w:rsidRPr="0071589C">
        <w:rPr>
          <w:rFonts w:eastAsia="Times New Roman" w:cstheme="minorHAnsi"/>
          <w:sz w:val="24"/>
          <w:szCs w:val="24"/>
          <w:lang w:eastAsia="ru-RU"/>
        </w:rPr>
        <w:t xml:space="preserve">сийская </w:t>
      </w:r>
      <w:r w:rsidRPr="0071589C">
        <w:rPr>
          <w:rFonts w:eastAsia="Times New Roman" w:cstheme="minorHAnsi"/>
          <w:sz w:val="24"/>
          <w:szCs w:val="24"/>
          <w:lang w:eastAsia="ru-RU"/>
        </w:rPr>
        <w:t>науч</w:t>
      </w:r>
      <w:r w:rsidR="00664F94" w:rsidRPr="0071589C">
        <w:rPr>
          <w:rFonts w:eastAsia="Times New Roman" w:cstheme="minorHAnsi"/>
          <w:sz w:val="24"/>
          <w:szCs w:val="24"/>
          <w:lang w:eastAsia="ru-RU"/>
        </w:rPr>
        <w:t>но</w:t>
      </w:r>
      <w:r w:rsidRPr="0071589C">
        <w:rPr>
          <w:rFonts w:eastAsia="Times New Roman" w:cstheme="minorHAnsi"/>
          <w:sz w:val="24"/>
          <w:szCs w:val="24"/>
          <w:lang w:eastAsia="ru-RU"/>
        </w:rPr>
        <w:t>-практ</w:t>
      </w:r>
      <w:r w:rsidR="00664F94" w:rsidRPr="0071589C">
        <w:rPr>
          <w:rFonts w:eastAsia="Times New Roman" w:cstheme="minorHAnsi"/>
          <w:sz w:val="24"/>
          <w:szCs w:val="24"/>
          <w:lang w:eastAsia="ru-RU"/>
        </w:rPr>
        <w:t>ическая</w:t>
      </w:r>
      <w:r w:rsidRPr="0071589C">
        <w:rPr>
          <w:rFonts w:eastAsia="Times New Roman" w:cstheme="minorHAnsi"/>
          <w:sz w:val="24"/>
          <w:szCs w:val="24"/>
          <w:lang w:eastAsia="ru-RU"/>
        </w:rPr>
        <w:t xml:space="preserve"> конф</w:t>
      </w:r>
      <w:r w:rsidR="00664F94" w:rsidRPr="0071589C">
        <w:rPr>
          <w:rFonts w:eastAsia="Times New Roman" w:cstheme="minorHAnsi"/>
          <w:sz w:val="24"/>
          <w:szCs w:val="24"/>
          <w:lang w:eastAsia="ru-RU"/>
        </w:rPr>
        <w:t>еренция</w:t>
      </w:r>
      <w:r w:rsidR="008F45C0" w:rsidRPr="0071589C">
        <w:rPr>
          <w:rFonts w:eastAsia="Times New Roman" w:cstheme="minorHAnsi"/>
          <w:sz w:val="24"/>
          <w:szCs w:val="24"/>
          <w:lang w:eastAsia="ru-RU"/>
        </w:rPr>
        <w:t>, посвящ</w:t>
      </w:r>
      <w:r w:rsidR="00664F94" w:rsidRPr="0071589C">
        <w:rPr>
          <w:rFonts w:eastAsia="Times New Roman" w:cstheme="minorHAnsi"/>
          <w:sz w:val="24"/>
          <w:szCs w:val="24"/>
          <w:lang w:eastAsia="ru-RU"/>
        </w:rPr>
        <w:t>енная</w:t>
      </w:r>
      <w:r w:rsidR="008F45C0" w:rsidRPr="0071589C">
        <w:rPr>
          <w:rFonts w:eastAsia="Times New Roman" w:cstheme="minorHAnsi"/>
          <w:sz w:val="24"/>
          <w:szCs w:val="24"/>
          <w:lang w:eastAsia="ru-RU"/>
        </w:rPr>
        <w:t xml:space="preserve"> юбилею прокуратуры РФ</w:t>
      </w:r>
      <w:r w:rsidRPr="0071589C">
        <w:rPr>
          <w:rFonts w:eastAsia="Times New Roman" w:cstheme="minorHAnsi"/>
          <w:sz w:val="24"/>
          <w:szCs w:val="24"/>
          <w:lang w:eastAsia="ru-RU"/>
        </w:rPr>
        <w:t>: сб. статей. Ижевск, 2021. С. 304-310.</w:t>
      </w:r>
    </w:p>
    <w:p w:rsidR="003170A6" w:rsidRPr="0071589C" w:rsidRDefault="003170A6" w:rsidP="003170A6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71589C">
        <w:rPr>
          <w:rFonts w:eastAsia="Times New Roman" w:cstheme="minorHAnsi"/>
          <w:b/>
          <w:sz w:val="24"/>
          <w:szCs w:val="24"/>
          <w:u w:val="single"/>
          <w:lang w:eastAsia="ru-RU"/>
        </w:rPr>
        <w:t>Трищенков Андрей Анатольевич:</w:t>
      </w:r>
    </w:p>
    <w:p w:rsidR="002E0719" w:rsidRPr="0071589C" w:rsidRDefault="003170A6" w:rsidP="002E0719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1589C">
        <w:rPr>
          <w:rFonts w:eastAsia="Times New Roman" w:cstheme="minorHAnsi"/>
          <w:sz w:val="24"/>
          <w:szCs w:val="24"/>
          <w:lang w:eastAsia="ru-RU"/>
        </w:rPr>
        <w:t>1</w:t>
      </w:r>
      <w:r w:rsidRPr="0071589C">
        <w:rPr>
          <w:rFonts w:eastAsia="Times New Roman" w:cstheme="minorHAnsi"/>
          <w:b/>
          <w:sz w:val="24"/>
          <w:szCs w:val="24"/>
          <w:lang w:eastAsia="ru-RU"/>
        </w:rPr>
        <w:t xml:space="preserve">. </w:t>
      </w:r>
      <w:r w:rsidR="002E0719" w:rsidRPr="0071589C">
        <w:rPr>
          <w:rFonts w:eastAsia="Times New Roman" w:cstheme="minorHAnsi"/>
          <w:sz w:val="24"/>
          <w:szCs w:val="24"/>
          <w:u w:val="single"/>
          <w:lang w:eastAsia="ru-RU"/>
        </w:rPr>
        <w:t>Трищенков А.А.</w:t>
      </w:r>
      <w:r w:rsidR="002E0719" w:rsidRPr="0071589C">
        <w:rPr>
          <w:rFonts w:eastAsia="Times New Roman" w:cstheme="minorHAnsi"/>
          <w:sz w:val="24"/>
          <w:szCs w:val="24"/>
          <w:lang w:eastAsia="ru-RU"/>
        </w:rPr>
        <w:t xml:space="preserve">  Принимал участие </w:t>
      </w:r>
      <w:proofErr w:type="gramStart"/>
      <w:r w:rsidR="002E0719" w:rsidRPr="0071589C">
        <w:rPr>
          <w:rFonts w:eastAsia="Times New Roman" w:cstheme="minorHAnsi"/>
          <w:sz w:val="24"/>
          <w:szCs w:val="24"/>
          <w:lang w:eastAsia="ru-RU"/>
        </w:rPr>
        <w:t>в</w:t>
      </w:r>
      <w:proofErr w:type="gramEnd"/>
      <w:r w:rsidR="002E0719" w:rsidRPr="0071589C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2E0719" w:rsidRPr="0071589C">
        <w:rPr>
          <w:sz w:val="24"/>
          <w:szCs w:val="24"/>
        </w:rPr>
        <w:t>Всероссийской научно-практической конференции «Обеспечение информационной безопасности: вопросы    теории и практики», проводимой ФГБОУ ВО «</w:t>
      </w:r>
      <w:proofErr w:type="spellStart"/>
      <w:r w:rsidR="002E0719" w:rsidRPr="0071589C">
        <w:rPr>
          <w:sz w:val="24"/>
          <w:szCs w:val="24"/>
        </w:rPr>
        <w:t>УдГУ</w:t>
      </w:r>
      <w:proofErr w:type="spellEnd"/>
      <w:r w:rsidR="002E0719" w:rsidRPr="0071589C">
        <w:rPr>
          <w:sz w:val="24"/>
          <w:szCs w:val="24"/>
        </w:rPr>
        <w:t xml:space="preserve">, ИПСУБ, г. Ижевск -29 мая 2023. </w:t>
      </w:r>
    </w:p>
    <w:p w:rsidR="002E0719" w:rsidRPr="0071589C" w:rsidRDefault="002E0719" w:rsidP="002E0719">
      <w:pPr>
        <w:spacing w:after="0" w:line="240" w:lineRule="auto"/>
        <w:ind w:left="426" w:hanging="142"/>
        <w:jc w:val="both"/>
        <w:rPr>
          <w:sz w:val="24"/>
          <w:szCs w:val="24"/>
        </w:rPr>
      </w:pPr>
      <w:r w:rsidRPr="0071589C">
        <w:rPr>
          <w:rFonts w:eastAsia="Times New Roman" w:cstheme="minorHAnsi"/>
          <w:sz w:val="24"/>
          <w:szCs w:val="24"/>
          <w:u w:val="single"/>
          <w:lang w:eastAsia="ru-RU"/>
        </w:rPr>
        <w:t>Доклад:</w:t>
      </w:r>
      <w:r w:rsidRPr="0071589C">
        <w:rPr>
          <w:sz w:val="24"/>
          <w:szCs w:val="24"/>
        </w:rPr>
        <w:t xml:space="preserve"> «Проблемы реализации отдельных полномочий правообладателей в условиях противодействия </w:t>
      </w:r>
      <w:proofErr w:type="spellStart"/>
      <w:r w:rsidRPr="0071589C">
        <w:rPr>
          <w:sz w:val="24"/>
          <w:szCs w:val="24"/>
        </w:rPr>
        <w:t>санкционному</w:t>
      </w:r>
      <w:proofErr w:type="spellEnd"/>
      <w:r w:rsidRPr="0071589C">
        <w:rPr>
          <w:sz w:val="24"/>
          <w:szCs w:val="24"/>
        </w:rPr>
        <w:t xml:space="preserve"> давлению»</w:t>
      </w:r>
    </w:p>
    <w:p w:rsidR="008A4DC3" w:rsidRDefault="002E0719" w:rsidP="0071589C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71589C">
        <w:rPr>
          <w:rFonts w:eastAsia="Times New Roman" w:cstheme="minorHAnsi"/>
          <w:sz w:val="24"/>
          <w:szCs w:val="24"/>
          <w:lang w:eastAsia="ru-RU"/>
        </w:rPr>
        <w:t>2.</w:t>
      </w:r>
      <w:r w:rsidRPr="0071589C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3170A6" w:rsidRPr="0071589C">
        <w:rPr>
          <w:rFonts w:eastAsia="Times New Roman" w:cstheme="minorHAnsi"/>
          <w:sz w:val="24"/>
          <w:szCs w:val="24"/>
          <w:u w:val="single"/>
          <w:lang w:eastAsia="ru-RU"/>
        </w:rPr>
        <w:t>Трищенков А.А.</w:t>
      </w:r>
      <w:r w:rsidR="003170A6" w:rsidRPr="0071589C">
        <w:rPr>
          <w:rFonts w:eastAsia="Times New Roman" w:cstheme="minorHAnsi"/>
          <w:sz w:val="24"/>
          <w:szCs w:val="24"/>
          <w:lang w:eastAsia="ru-RU"/>
        </w:rPr>
        <w:t xml:space="preserve">  Принимал участие в круглом столе «Проблемы права интеллектуальной собственности»</w:t>
      </w:r>
    </w:p>
    <w:p w:rsidR="003170A6" w:rsidRDefault="008A4DC3" w:rsidP="008A4DC3">
      <w:pPr>
        <w:spacing w:after="0" w:line="240" w:lineRule="auto"/>
        <w:ind w:left="567" w:hanging="283"/>
        <w:jc w:val="both"/>
        <w:rPr>
          <w:rFonts w:eastAsia="Times New Roman" w:cstheme="minorHAnsi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Д</w:t>
      </w:r>
      <w:r w:rsidR="003170A6" w:rsidRPr="0071589C">
        <w:rPr>
          <w:rFonts w:eastAsia="Times New Roman" w:cstheme="minorHAnsi"/>
          <w:sz w:val="24"/>
          <w:szCs w:val="24"/>
          <w:lang w:eastAsia="ru-RU"/>
        </w:rPr>
        <w:t xml:space="preserve">оклад: </w:t>
      </w:r>
      <w:r w:rsidR="003170A6" w:rsidRPr="0071589C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«Проблемы преодоления </w:t>
      </w:r>
      <w:proofErr w:type="spellStart"/>
      <w:r w:rsidR="003170A6" w:rsidRPr="0071589C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>санкционного</w:t>
      </w:r>
      <w:proofErr w:type="spellEnd"/>
      <w:r w:rsidR="003170A6" w:rsidRPr="0071589C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давления в русле отношений интеллектуальной собственности»</w:t>
      </w:r>
      <w:r w:rsidR="00E503E8" w:rsidRPr="0071589C"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t xml:space="preserve"> (май 2023г.)</w:t>
      </w:r>
    </w:p>
    <w:p w:rsidR="008A4DC3" w:rsidRDefault="002F5533" w:rsidP="0071589C">
      <w:pPr>
        <w:spacing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ru-RU"/>
        </w:rPr>
        <w:lastRenderedPageBreak/>
        <w:t xml:space="preserve">3. </w:t>
      </w:r>
      <w:r w:rsidRPr="0071589C">
        <w:rPr>
          <w:rFonts w:eastAsia="Times New Roman" w:cstheme="minorHAnsi"/>
          <w:sz w:val="24"/>
          <w:szCs w:val="24"/>
          <w:u w:val="single"/>
          <w:lang w:eastAsia="ru-RU"/>
        </w:rPr>
        <w:t>Трищенков А.А.</w:t>
      </w:r>
      <w:r w:rsidRPr="0071589C">
        <w:rPr>
          <w:rFonts w:eastAsia="Times New Roman" w:cstheme="minorHAnsi"/>
          <w:sz w:val="24"/>
          <w:szCs w:val="24"/>
          <w:lang w:eastAsia="ru-RU"/>
        </w:rPr>
        <w:t xml:space="preserve">  </w:t>
      </w:r>
      <w:r>
        <w:rPr>
          <w:rFonts w:eastAsia="Times New Roman" w:cstheme="minorHAnsi"/>
          <w:sz w:val="24"/>
          <w:szCs w:val="24"/>
          <w:lang w:eastAsia="ru-RU"/>
        </w:rPr>
        <w:t>Принимал участие в круглом столе, проводимом совместно с газетой «Удмуртский университет». Тема</w:t>
      </w:r>
      <w:r w:rsidR="00495DB9">
        <w:rPr>
          <w:rFonts w:eastAsia="Times New Roman" w:cstheme="minorHAnsi"/>
          <w:sz w:val="24"/>
          <w:szCs w:val="24"/>
          <w:lang w:eastAsia="ru-RU"/>
        </w:rPr>
        <w:t xml:space="preserve"> круглого стола</w:t>
      </w:r>
      <w:r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Pr="002F5533">
        <w:rPr>
          <w:rFonts w:eastAsia="Times New Roman" w:cstheme="minorHAnsi"/>
          <w:sz w:val="24"/>
          <w:szCs w:val="24"/>
          <w:lang w:eastAsia="ru-RU"/>
        </w:rPr>
        <w:t>«Патент – способ превратить идеи в деньги. Почему он не работает в вузе?</w:t>
      </w:r>
      <w:r w:rsidR="00495DB9">
        <w:rPr>
          <w:rFonts w:eastAsia="Times New Roman" w:cstheme="minorHAnsi"/>
          <w:sz w:val="24"/>
          <w:szCs w:val="24"/>
          <w:lang w:eastAsia="ru-RU"/>
        </w:rPr>
        <w:t xml:space="preserve"> // Газета «Удмуртский университет» №3 (274) 25 марта 2022г.</w:t>
      </w:r>
    </w:p>
    <w:p w:rsidR="007A123A" w:rsidRPr="0071589C" w:rsidRDefault="00000EA8" w:rsidP="004E25A9">
      <w:p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71589C">
        <w:rPr>
          <w:rFonts w:eastAsia="Times New Roman" w:cstheme="minorHAnsi"/>
          <w:b/>
          <w:sz w:val="24"/>
          <w:szCs w:val="24"/>
          <w:u w:val="single"/>
          <w:lang w:eastAsia="ru-RU"/>
        </w:rPr>
        <w:t>Чернышев Василий Аркадьевич:</w:t>
      </w:r>
    </w:p>
    <w:p w:rsidR="0090086F" w:rsidRPr="00983245" w:rsidRDefault="0090086F" w:rsidP="004E25A9">
      <w:pPr>
        <w:pStyle w:val="a3"/>
        <w:numPr>
          <w:ilvl w:val="0"/>
          <w:numId w:val="11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983245">
        <w:rPr>
          <w:rFonts w:cstheme="minorHAnsi"/>
          <w:sz w:val="24"/>
          <w:szCs w:val="24"/>
          <w:u w:val="single"/>
        </w:rPr>
        <w:t xml:space="preserve">Чернышев В.А. </w:t>
      </w:r>
      <w:r w:rsidRPr="00983245">
        <w:rPr>
          <w:rFonts w:cstheme="minorHAnsi"/>
          <w:sz w:val="24"/>
          <w:szCs w:val="24"/>
        </w:rPr>
        <w:t xml:space="preserve"> К вопросу о размере нагрузки на энергопотребление подключаемых объектов капитального строительства // </w:t>
      </w:r>
      <w:r w:rsidR="00207C1A" w:rsidRPr="00207C1A">
        <w:rPr>
          <w:rFonts w:cstheme="minorHAnsi"/>
          <w:sz w:val="24"/>
          <w:szCs w:val="24"/>
        </w:rPr>
        <w:t xml:space="preserve">Современные тенденции развития российского права: к 50-летию юридического образования в Удмуртской Республике памяти д. ю. н., профессора В. В. Овсиенко: сб. ст. / под науч. ред. В.Г. Ившина, Г.А. </w:t>
      </w:r>
      <w:proofErr w:type="spellStart"/>
      <w:r w:rsidR="00207C1A" w:rsidRPr="00207C1A">
        <w:rPr>
          <w:rFonts w:cstheme="minorHAnsi"/>
          <w:sz w:val="24"/>
          <w:szCs w:val="24"/>
        </w:rPr>
        <w:t>Решетниковой</w:t>
      </w:r>
      <w:proofErr w:type="spellEnd"/>
      <w:r w:rsidR="00207C1A" w:rsidRPr="00207C1A">
        <w:rPr>
          <w:rFonts w:cstheme="minorHAnsi"/>
          <w:sz w:val="24"/>
          <w:szCs w:val="24"/>
        </w:rPr>
        <w:t>, Н. В. Кузнецовой. – Ижевск: Удмуртский университет, 2023</w:t>
      </w:r>
      <w:r w:rsidR="00632383" w:rsidRPr="00207C1A">
        <w:rPr>
          <w:rFonts w:cstheme="minorHAnsi"/>
          <w:sz w:val="24"/>
          <w:szCs w:val="24"/>
        </w:rPr>
        <w:t xml:space="preserve"> – С.147-157.</w:t>
      </w:r>
    </w:p>
    <w:p w:rsidR="007A123A" w:rsidRPr="00983245" w:rsidRDefault="001D42B3" w:rsidP="004E25A9">
      <w:pPr>
        <w:pStyle w:val="a3"/>
        <w:numPr>
          <w:ilvl w:val="0"/>
          <w:numId w:val="11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45">
        <w:rPr>
          <w:rFonts w:cstheme="minorHAnsi"/>
          <w:sz w:val="24"/>
          <w:szCs w:val="24"/>
          <w:u w:val="single"/>
        </w:rPr>
        <w:t xml:space="preserve">Чернышев В.А.  </w:t>
      </w:r>
      <w:r w:rsidRPr="00983245">
        <w:rPr>
          <w:rFonts w:cstheme="minorHAnsi"/>
          <w:sz w:val="24"/>
          <w:szCs w:val="24"/>
        </w:rPr>
        <w:t>Проблема финансирования деятельности, приносящей доход, при проведении процедуры банкротства гражданина // Сборник материалов Всероссийской научно-практической конференции «Банкротство физических лиц: проблемы законодательства, практики его применения, перспективы развития» Ижевск</w:t>
      </w:r>
      <w:r w:rsidRPr="00983245">
        <w:rPr>
          <w:rFonts w:cstheme="minorHAnsi"/>
          <w:b/>
          <w:sz w:val="24"/>
          <w:szCs w:val="24"/>
        </w:rPr>
        <w:t xml:space="preserve">: </w:t>
      </w:r>
      <w:proofErr w:type="spellStart"/>
      <w:r w:rsidRPr="00983245">
        <w:rPr>
          <w:rFonts w:cstheme="minorHAnsi"/>
          <w:sz w:val="24"/>
          <w:szCs w:val="24"/>
        </w:rPr>
        <w:t>УдГУ</w:t>
      </w:r>
      <w:proofErr w:type="spellEnd"/>
      <w:r w:rsidRPr="00983245">
        <w:rPr>
          <w:rFonts w:cstheme="minorHAnsi"/>
          <w:sz w:val="24"/>
          <w:szCs w:val="24"/>
        </w:rPr>
        <w:t>, 2022. (238). С. -202-216.</w:t>
      </w:r>
    </w:p>
    <w:p w:rsidR="00A23547" w:rsidRPr="00983245" w:rsidRDefault="00A23547" w:rsidP="004E25A9">
      <w:p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r w:rsidRPr="00983245"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Ходырев </w:t>
      </w:r>
      <w:r w:rsidR="00000EA8" w:rsidRPr="00983245">
        <w:rPr>
          <w:rFonts w:eastAsia="Times New Roman" w:cstheme="minorHAnsi"/>
          <w:b/>
          <w:sz w:val="24"/>
          <w:szCs w:val="24"/>
          <w:u w:val="single"/>
          <w:lang w:eastAsia="ru-RU"/>
        </w:rPr>
        <w:t>Екатерина Александровна:</w:t>
      </w:r>
    </w:p>
    <w:p w:rsidR="005F6078" w:rsidRDefault="005F6078" w:rsidP="004E25A9">
      <w:pPr>
        <w:pStyle w:val="a3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FF4D7B">
        <w:rPr>
          <w:rFonts w:eastAsia="Times New Roman" w:cstheme="minorHAnsi"/>
          <w:sz w:val="24"/>
          <w:szCs w:val="24"/>
          <w:u w:val="single"/>
          <w:lang w:eastAsia="ru-RU"/>
        </w:rPr>
        <w:t>Ходырева Е.А.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5F6078">
        <w:rPr>
          <w:rFonts w:eastAsia="Times New Roman" w:cstheme="minorHAnsi"/>
          <w:sz w:val="24"/>
          <w:szCs w:val="24"/>
          <w:lang w:eastAsia="ru-RU"/>
        </w:rPr>
        <w:t xml:space="preserve">принимала участие в </w:t>
      </w:r>
      <w:r w:rsidRPr="005F6078">
        <w:rPr>
          <w:rFonts w:eastAsia="Times New Roman" w:cstheme="minorHAnsi"/>
          <w:sz w:val="24"/>
          <w:szCs w:val="24"/>
          <w:lang w:val="en-US" w:eastAsia="ru-RU"/>
        </w:rPr>
        <w:t>X</w:t>
      </w:r>
      <w:r w:rsidRPr="005F6078">
        <w:rPr>
          <w:rFonts w:eastAsia="Times New Roman" w:cstheme="minorHAnsi"/>
          <w:sz w:val="24"/>
          <w:szCs w:val="24"/>
          <w:lang w:eastAsia="ru-RU"/>
        </w:rPr>
        <w:t xml:space="preserve"> Пермских чтениях по методологическим проблемам </w:t>
      </w:r>
      <w:proofErr w:type="spellStart"/>
      <w:r w:rsidRPr="005F6078">
        <w:rPr>
          <w:rFonts w:eastAsia="Times New Roman" w:cstheme="minorHAnsi"/>
          <w:sz w:val="24"/>
          <w:szCs w:val="24"/>
          <w:lang w:eastAsia="ru-RU"/>
        </w:rPr>
        <w:t>цивилистических</w:t>
      </w:r>
      <w:proofErr w:type="spellEnd"/>
      <w:r w:rsidRPr="005F6078">
        <w:rPr>
          <w:rFonts w:eastAsia="Times New Roman" w:cstheme="minorHAnsi"/>
          <w:sz w:val="24"/>
          <w:szCs w:val="24"/>
          <w:lang w:eastAsia="ru-RU"/>
        </w:rPr>
        <w:t xml:space="preserve"> исследований памяти М.Ю. </w:t>
      </w:r>
      <w:proofErr w:type="spellStart"/>
      <w:r w:rsidRPr="005F6078">
        <w:rPr>
          <w:rFonts w:eastAsia="Times New Roman" w:cstheme="minorHAnsi"/>
          <w:sz w:val="24"/>
          <w:szCs w:val="24"/>
          <w:lang w:eastAsia="ru-RU"/>
        </w:rPr>
        <w:t>Челышева</w:t>
      </w:r>
      <w:proofErr w:type="spellEnd"/>
      <w:r w:rsidRPr="005F6078">
        <w:rPr>
          <w:rFonts w:eastAsia="Times New Roman" w:cstheme="minorHAnsi"/>
          <w:sz w:val="24"/>
          <w:szCs w:val="24"/>
          <w:lang w:eastAsia="ru-RU"/>
        </w:rPr>
        <w:t xml:space="preserve"> «Методология науки: межотраслевые и междисциплинарные исследования в свете современных экспертных установок и актуальных технологических трендов» г. Пермь 26-27 мая 2023.</w:t>
      </w:r>
    </w:p>
    <w:p w:rsidR="005F6078" w:rsidRPr="005F6078" w:rsidRDefault="005F6078" w:rsidP="005F6078">
      <w:pPr>
        <w:pStyle w:val="a3"/>
        <w:spacing w:before="120" w:after="120" w:line="240" w:lineRule="auto"/>
        <w:ind w:left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5F6078">
        <w:rPr>
          <w:rFonts w:eastAsia="Times New Roman" w:cstheme="minorHAnsi"/>
          <w:sz w:val="24"/>
          <w:szCs w:val="24"/>
          <w:lang w:eastAsia="ru-RU"/>
        </w:rPr>
        <w:t>Доклад:</w:t>
      </w:r>
      <w:r w:rsidRPr="005F6078">
        <w:rPr>
          <w:sz w:val="24"/>
          <w:szCs w:val="24"/>
        </w:rPr>
        <w:t xml:space="preserve"> «Методологические проблемы исследования наследственного правоотношения»</w:t>
      </w:r>
    </w:p>
    <w:p w:rsidR="00310100" w:rsidRPr="00310100" w:rsidRDefault="00310100" w:rsidP="004E25A9">
      <w:pPr>
        <w:pStyle w:val="a3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Ходырева</w:t>
      </w:r>
      <w:r>
        <w:rPr>
          <w:rFonts w:eastAsia="Times New Roman" w:cstheme="minorHAnsi"/>
          <w:sz w:val="24"/>
          <w:szCs w:val="24"/>
          <w:u w:val="single"/>
          <w:lang w:eastAsia="ru-RU"/>
        </w:rPr>
        <w:t xml:space="preserve"> Е.А.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643E43">
        <w:rPr>
          <w:rFonts w:eastAsia="Times New Roman" w:cstheme="minorHAnsi"/>
          <w:sz w:val="24"/>
          <w:szCs w:val="24"/>
          <w:lang w:eastAsia="ru-RU"/>
        </w:rPr>
        <w:t>принимала участие в международной научно-практической конференции «УНИВЕРСИТЕТСКИЕ ПРАВОВЫЕ ДИАЛОГИ – UNIVERSITY LAW DIALOGUES» Посвященной теме «ПРАВО И БУДУЩЕЕ», приуроченная к 20-летию Юридического института и 30-летию юридической специальности в Южно-Уральском государственном университете</w:t>
      </w:r>
      <w:r>
        <w:rPr>
          <w:rFonts w:eastAsia="Times New Roman" w:cstheme="minorHAnsi"/>
          <w:sz w:val="24"/>
          <w:szCs w:val="24"/>
          <w:lang w:eastAsia="ru-RU"/>
        </w:rPr>
        <w:t>, п</w:t>
      </w:r>
      <w:r w:rsidRPr="00643E43">
        <w:rPr>
          <w:rFonts w:eastAsia="Times New Roman" w:cstheme="minorHAnsi"/>
          <w:sz w:val="24"/>
          <w:szCs w:val="24"/>
          <w:lang w:eastAsia="ru-RU"/>
        </w:rPr>
        <w:t xml:space="preserve">роводимой </w:t>
      </w:r>
      <w:r w:rsidRPr="00643E43">
        <w:rPr>
          <w:rFonts w:cstheme="minorHAnsi"/>
          <w:sz w:val="24"/>
          <w:szCs w:val="24"/>
        </w:rPr>
        <w:t>Южно-Уральским государственным университетом</w:t>
      </w:r>
      <w:proofErr w:type="gramStart"/>
      <w:r w:rsidRPr="00643E43">
        <w:rPr>
          <w:rFonts w:cstheme="minorHAnsi"/>
          <w:sz w:val="24"/>
          <w:szCs w:val="24"/>
        </w:rPr>
        <w:t>.</w:t>
      </w:r>
      <w:proofErr w:type="gramEnd"/>
      <w:r w:rsidRPr="00643E43">
        <w:rPr>
          <w:rFonts w:cstheme="minorHAnsi"/>
          <w:sz w:val="24"/>
          <w:szCs w:val="24"/>
        </w:rPr>
        <w:t xml:space="preserve"> </w:t>
      </w:r>
      <w:proofErr w:type="gramStart"/>
      <w:r w:rsidRPr="00643E43">
        <w:rPr>
          <w:rFonts w:cstheme="minorHAnsi"/>
          <w:sz w:val="24"/>
          <w:szCs w:val="24"/>
        </w:rPr>
        <w:t>г</w:t>
      </w:r>
      <w:proofErr w:type="gramEnd"/>
      <w:r w:rsidRPr="00643E43">
        <w:rPr>
          <w:rFonts w:cstheme="minorHAnsi"/>
          <w:sz w:val="24"/>
          <w:szCs w:val="24"/>
        </w:rPr>
        <w:t>. Челябинск, - 30-31 марта 2023. </w:t>
      </w:r>
    </w:p>
    <w:p w:rsidR="00310100" w:rsidRPr="00310100" w:rsidRDefault="00310100" w:rsidP="00310100">
      <w:pPr>
        <w:pStyle w:val="a3"/>
        <w:spacing w:before="120" w:after="120" w:line="240" w:lineRule="auto"/>
        <w:ind w:left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310100">
        <w:rPr>
          <w:rFonts w:eastAsia="Times New Roman" w:cstheme="minorHAnsi"/>
          <w:sz w:val="24"/>
          <w:szCs w:val="24"/>
          <w:lang w:eastAsia="ru-RU"/>
        </w:rPr>
        <w:t xml:space="preserve">Доклад: </w:t>
      </w:r>
      <w:r w:rsidRPr="00310100">
        <w:rPr>
          <w:bCs/>
          <w:sz w:val="24"/>
          <w:szCs w:val="24"/>
        </w:rPr>
        <w:t>«О некоторых вопросах прекращения и исполнения договорных обязатель</w:t>
      </w:r>
      <w:proofErr w:type="gramStart"/>
      <w:r w:rsidRPr="00310100">
        <w:rPr>
          <w:bCs/>
          <w:sz w:val="24"/>
          <w:szCs w:val="24"/>
        </w:rPr>
        <w:t>ств в сл</w:t>
      </w:r>
      <w:proofErr w:type="gramEnd"/>
      <w:r w:rsidRPr="00310100">
        <w:rPr>
          <w:bCs/>
          <w:sz w:val="24"/>
          <w:szCs w:val="24"/>
        </w:rPr>
        <w:t>учае смерти его субъектов».</w:t>
      </w:r>
    </w:p>
    <w:p w:rsidR="00381E25" w:rsidRPr="00983245" w:rsidRDefault="004B329E" w:rsidP="004E25A9">
      <w:pPr>
        <w:pStyle w:val="a3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Ходырева</w:t>
      </w:r>
      <w:r w:rsidR="00DF48C9">
        <w:rPr>
          <w:rFonts w:eastAsia="Times New Roman" w:cstheme="minorHAnsi"/>
          <w:sz w:val="24"/>
          <w:szCs w:val="24"/>
          <w:u w:val="single"/>
          <w:lang w:eastAsia="ru-RU"/>
        </w:rPr>
        <w:t xml:space="preserve"> Е.А.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Наследственное право: современное состояние и перспективы развития // </w:t>
      </w:r>
      <w:r w:rsidR="00207C1A" w:rsidRPr="00207C1A">
        <w:rPr>
          <w:rFonts w:eastAsia="Times New Roman" w:cstheme="minorHAnsi"/>
          <w:sz w:val="24"/>
          <w:szCs w:val="24"/>
          <w:lang w:eastAsia="ru-RU"/>
        </w:rPr>
        <w:t xml:space="preserve">Современные тенденции развития российского права: к 50-летию юридического образования в Удмуртской Республике памяти д. ю. н., профессора В. В. Овсиенко: сб. ст. / под науч. ред. В.Г. Ившина, Г.А. </w:t>
      </w:r>
      <w:proofErr w:type="spellStart"/>
      <w:r w:rsidR="00207C1A" w:rsidRPr="00207C1A">
        <w:rPr>
          <w:rFonts w:eastAsia="Times New Roman" w:cstheme="minorHAnsi"/>
          <w:sz w:val="24"/>
          <w:szCs w:val="24"/>
          <w:lang w:eastAsia="ru-RU"/>
        </w:rPr>
        <w:t>Решетниковой</w:t>
      </w:r>
      <w:proofErr w:type="spellEnd"/>
      <w:r w:rsidR="00207C1A" w:rsidRPr="00207C1A">
        <w:rPr>
          <w:rFonts w:eastAsia="Times New Roman" w:cstheme="minorHAnsi"/>
          <w:sz w:val="24"/>
          <w:szCs w:val="24"/>
          <w:lang w:eastAsia="ru-RU"/>
        </w:rPr>
        <w:t>, Н. В. Кузнецовой. – Ижевск: Удмуртский университет, 2023</w:t>
      </w:r>
      <w:r w:rsidR="009103BB" w:rsidRPr="00207C1A">
        <w:rPr>
          <w:rFonts w:eastAsia="Times New Roman" w:cstheme="minorHAnsi"/>
          <w:sz w:val="24"/>
          <w:szCs w:val="24"/>
          <w:lang w:eastAsia="ru-RU"/>
        </w:rPr>
        <w:t xml:space="preserve"> – С. 105-112.</w:t>
      </w:r>
    </w:p>
    <w:p w:rsidR="006E1A0F" w:rsidRPr="006E1A0F" w:rsidRDefault="006E1A0F" w:rsidP="002F5533">
      <w:pPr>
        <w:pStyle w:val="a3"/>
        <w:numPr>
          <w:ilvl w:val="0"/>
          <w:numId w:val="13"/>
        </w:numPr>
        <w:spacing w:before="120" w:after="120" w:line="240" w:lineRule="auto"/>
        <w:ind w:left="284" w:hanging="284"/>
        <w:rPr>
          <w:rFonts w:eastAsia="Times New Roman" w:cstheme="minorHAnsi"/>
          <w:sz w:val="24"/>
          <w:szCs w:val="24"/>
          <w:u w:val="single"/>
          <w:lang w:eastAsia="ru-RU"/>
        </w:rPr>
      </w:pPr>
      <w:r w:rsidRPr="006E1A0F">
        <w:rPr>
          <w:rFonts w:eastAsia="Times New Roman" w:cstheme="minorHAnsi"/>
          <w:sz w:val="24"/>
          <w:szCs w:val="24"/>
          <w:u w:val="single"/>
          <w:lang w:eastAsia="ru-RU"/>
        </w:rPr>
        <w:t xml:space="preserve">Ходырева Е.А. </w:t>
      </w:r>
      <w:r w:rsidRPr="006E1A0F">
        <w:rPr>
          <w:rFonts w:eastAsia="Times New Roman" w:cstheme="minorHAnsi"/>
          <w:sz w:val="24"/>
          <w:szCs w:val="24"/>
          <w:lang w:eastAsia="ru-RU"/>
        </w:rPr>
        <w:t xml:space="preserve"> принимала участие в Совместной XXIII Международной научно-практической конференции юридического факультета МГУ имени М.В. Ломоносова и XXI Международной научно-практической конференции "</w:t>
      </w:r>
      <w:proofErr w:type="spellStart"/>
      <w:r w:rsidRPr="006E1A0F">
        <w:rPr>
          <w:rFonts w:eastAsia="Times New Roman" w:cstheme="minorHAnsi"/>
          <w:sz w:val="24"/>
          <w:szCs w:val="24"/>
          <w:lang w:eastAsia="ru-RU"/>
        </w:rPr>
        <w:t>Кутафинские</w:t>
      </w:r>
      <w:proofErr w:type="spellEnd"/>
      <w:r w:rsidRPr="006E1A0F">
        <w:rPr>
          <w:rFonts w:eastAsia="Times New Roman" w:cstheme="minorHAnsi"/>
          <w:sz w:val="24"/>
          <w:szCs w:val="24"/>
          <w:lang w:eastAsia="ru-RU"/>
        </w:rPr>
        <w:t xml:space="preserve"> чтения" «Государство и право России в современном мире»,</w:t>
      </w:r>
      <w:r>
        <w:rPr>
          <w:rFonts w:eastAsia="Times New Roman" w:cstheme="minorHAnsi"/>
          <w:sz w:val="24"/>
          <w:szCs w:val="24"/>
          <w:lang w:eastAsia="ru-RU"/>
        </w:rPr>
        <w:t xml:space="preserve"> проводимой </w:t>
      </w:r>
      <w:r w:rsidRPr="006E1A0F">
        <w:rPr>
          <w:rFonts w:eastAsia="Times New Roman" w:cstheme="minorHAnsi"/>
          <w:sz w:val="24"/>
          <w:szCs w:val="24"/>
          <w:lang w:eastAsia="ru-RU"/>
        </w:rPr>
        <w:t xml:space="preserve">ФГБОУ </w:t>
      </w:r>
      <w:proofErr w:type="gramStart"/>
      <w:r w:rsidRPr="006E1A0F">
        <w:rPr>
          <w:rFonts w:eastAsia="Times New Roman" w:cstheme="minorHAnsi"/>
          <w:sz w:val="24"/>
          <w:szCs w:val="24"/>
          <w:lang w:eastAsia="ru-RU"/>
        </w:rPr>
        <w:t>ВО</w:t>
      </w:r>
      <w:proofErr w:type="gramEnd"/>
      <w:r w:rsidRPr="006E1A0F">
        <w:rPr>
          <w:rFonts w:eastAsia="Times New Roman" w:cstheme="minorHAnsi"/>
          <w:sz w:val="24"/>
          <w:szCs w:val="24"/>
          <w:lang w:eastAsia="ru-RU"/>
        </w:rPr>
        <w:t xml:space="preserve"> «Московский государственный университет им. М.В. Ломоносова,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6E1A0F">
        <w:rPr>
          <w:rFonts w:eastAsia="Times New Roman" w:cstheme="minorHAnsi"/>
          <w:sz w:val="24"/>
          <w:szCs w:val="24"/>
          <w:lang w:eastAsia="ru-RU"/>
        </w:rPr>
        <w:t xml:space="preserve">ФГБОУ ВО «Московский государственный юридический университет имени О.Е. </w:t>
      </w:r>
      <w:proofErr w:type="spellStart"/>
      <w:r w:rsidRPr="006E1A0F">
        <w:rPr>
          <w:rFonts w:eastAsia="Times New Roman" w:cstheme="minorHAnsi"/>
          <w:sz w:val="24"/>
          <w:szCs w:val="24"/>
          <w:lang w:eastAsia="ru-RU"/>
        </w:rPr>
        <w:t>Кутафина</w:t>
      </w:r>
      <w:proofErr w:type="spellEnd"/>
      <w:r w:rsidRPr="006E1A0F">
        <w:rPr>
          <w:rFonts w:eastAsia="Times New Roman" w:cstheme="minorHAnsi"/>
          <w:sz w:val="24"/>
          <w:szCs w:val="24"/>
          <w:lang w:eastAsia="ru-RU"/>
        </w:rPr>
        <w:t xml:space="preserve"> (МГЮА)» 23-25 ноября 2022г.</w:t>
      </w:r>
    </w:p>
    <w:p w:rsidR="006E1A0F" w:rsidRPr="006E1A0F" w:rsidRDefault="006E1A0F" w:rsidP="006E1A0F">
      <w:pPr>
        <w:pStyle w:val="a3"/>
        <w:spacing w:before="120" w:after="120" w:line="240" w:lineRule="auto"/>
        <w:ind w:left="284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u w:val="single"/>
          <w:lang w:eastAsia="ru-RU"/>
        </w:rPr>
        <w:t>Доклад:</w:t>
      </w:r>
      <w:r w:rsidRPr="006E1A0F">
        <w:t xml:space="preserve"> </w:t>
      </w:r>
      <w:r w:rsidRPr="006E1A0F">
        <w:rPr>
          <w:rFonts w:eastAsia="Times New Roman" w:cstheme="minorHAnsi"/>
          <w:sz w:val="24"/>
          <w:szCs w:val="24"/>
          <w:lang w:eastAsia="ru-RU"/>
        </w:rPr>
        <w:t>Отражение в нормах о наследовании современных тенденций развития права</w:t>
      </w:r>
      <w:r w:rsidR="00E60BA2">
        <w:rPr>
          <w:rFonts w:eastAsia="Times New Roman" w:cstheme="minorHAnsi"/>
          <w:sz w:val="24"/>
          <w:szCs w:val="24"/>
          <w:lang w:eastAsia="ru-RU"/>
        </w:rPr>
        <w:t>.</w:t>
      </w:r>
    </w:p>
    <w:p w:rsidR="004B329E" w:rsidRPr="00983245" w:rsidRDefault="004B329E" w:rsidP="004E25A9">
      <w:pPr>
        <w:pStyle w:val="a3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DF48C9">
        <w:rPr>
          <w:rFonts w:eastAsia="Times New Roman" w:cstheme="minorHAnsi"/>
          <w:sz w:val="24"/>
          <w:szCs w:val="24"/>
          <w:u w:val="single"/>
          <w:lang w:eastAsia="ru-RU"/>
        </w:rPr>
        <w:t>Ходырева</w:t>
      </w:r>
      <w:r w:rsidR="00DF48C9" w:rsidRPr="00DF48C9">
        <w:rPr>
          <w:rFonts w:eastAsia="Times New Roman" w:cstheme="minorHAnsi"/>
          <w:sz w:val="24"/>
          <w:szCs w:val="24"/>
          <w:u w:val="single"/>
          <w:lang w:eastAsia="ru-RU"/>
        </w:rPr>
        <w:t xml:space="preserve"> Е.А.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Оспаривание отказа от наследства в делах о банкротстве гражданина // Сборник материалов Всероссийской научно-практической конференции «Банкротство физических лиц: проблемы законодательства, практики его применения, перспективы развития» Ижевск: </w:t>
      </w:r>
      <w:proofErr w:type="spellStart"/>
      <w:r w:rsidRPr="00983245">
        <w:rPr>
          <w:rFonts w:eastAsia="Times New Roman" w:cstheme="minorHAnsi"/>
          <w:sz w:val="24"/>
          <w:szCs w:val="24"/>
          <w:lang w:eastAsia="ru-RU"/>
        </w:rPr>
        <w:t>УдГУ</w:t>
      </w:r>
      <w:proofErr w:type="spellEnd"/>
      <w:r w:rsidRPr="00983245">
        <w:rPr>
          <w:rFonts w:eastAsia="Times New Roman" w:cstheme="minorHAnsi"/>
          <w:sz w:val="24"/>
          <w:szCs w:val="24"/>
          <w:lang w:eastAsia="ru-RU"/>
        </w:rPr>
        <w:t>, 2022. (238) С.-188-202.</w:t>
      </w:r>
    </w:p>
    <w:p w:rsidR="00987303" w:rsidRPr="00983245" w:rsidRDefault="00987303" w:rsidP="004E25A9">
      <w:pPr>
        <w:pStyle w:val="a3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103BB">
        <w:rPr>
          <w:rFonts w:eastAsia="Times New Roman" w:cstheme="minorHAnsi"/>
          <w:sz w:val="24"/>
          <w:szCs w:val="24"/>
          <w:u w:val="single"/>
          <w:lang w:eastAsia="ru-RU"/>
        </w:rPr>
        <w:lastRenderedPageBreak/>
        <w:t xml:space="preserve">Ходырева </w:t>
      </w:r>
      <w:r w:rsidR="009103BB" w:rsidRPr="009103BB">
        <w:rPr>
          <w:rFonts w:eastAsia="Times New Roman" w:cstheme="minorHAnsi"/>
          <w:sz w:val="24"/>
          <w:szCs w:val="24"/>
          <w:u w:val="single"/>
          <w:lang w:eastAsia="ru-RU"/>
        </w:rPr>
        <w:t>Е.А.</w:t>
      </w:r>
      <w:r w:rsidR="009103BB" w:rsidRPr="00983245">
        <w:rPr>
          <w:rFonts w:eastAsia="Times New Roman" w:cstheme="minorHAnsi"/>
          <w:sz w:val="24"/>
          <w:szCs w:val="24"/>
          <w:u w:val="single"/>
          <w:lang w:eastAsia="ru-RU"/>
        </w:rPr>
        <w:t xml:space="preserve"> 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Семейно-родственный характер в нормах о наследовании по закону // Правовое регулирование наследственных отношений (к 20-летию принятия части III Гражданского кодекса Российской Федерации) / сост.: О. Ю. Малкин, Е. А. </w:t>
      </w:r>
      <w:proofErr w:type="spellStart"/>
      <w:r w:rsidRPr="00983245">
        <w:rPr>
          <w:rFonts w:eastAsia="Times New Roman" w:cstheme="minorHAnsi"/>
          <w:sz w:val="24"/>
          <w:szCs w:val="24"/>
          <w:lang w:eastAsia="ru-RU"/>
        </w:rPr>
        <w:t>Низамова</w:t>
      </w:r>
      <w:proofErr w:type="spellEnd"/>
      <w:r w:rsidRPr="00983245">
        <w:rPr>
          <w:rFonts w:eastAsia="Times New Roman" w:cstheme="minorHAnsi"/>
          <w:sz w:val="24"/>
          <w:szCs w:val="24"/>
          <w:lang w:eastAsia="ru-RU"/>
        </w:rPr>
        <w:t xml:space="preserve">. - Санкт-Петербург: </w:t>
      </w:r>
      <w:proofErr w:type="spellStart"/>
      <w:r w:rsidRPr="00983245">
        <w:rPr>
          <w:rFonts w:eastAsia="Times New Roman" w:cstheme="minorHAnsi"/>
          <w:sz w:val="24"/>
          <w:szCs w:val="24"/>
          <w:lang w:eastAsia="ru-RU"/>
        </w:rPr>
        <w:t>Астерион</w:t>
      </w:r>
      <w:proofErr w:type="spellEnd"/>
      <w:r w:rsidRPr="00983245">
        <w:rPr>
          <w:rFonts w:eastAsia="Times New Roman" w:cstheme="minorHAnsi"/>
          <w:sz w:val="24"/>
          <w:szCs w:val="24"/>
          <w:lang w:eastAsia="ru-RU"/>
        </w:rPr>
        <w:t>, 2022. - С. 22-29.;</w:t>
      </w:r>
    </w:p>
    <w:p w:rsidR="00987303" w:rsidRPr="00983245" w:rsidRDefault="00987303" w:rsidP="004E25A9">
      <w:pPr>
        <w:pStyle w:val="a3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 xml:space="preserve">Ходырева </w:t>
      </w:r>
      <w:r w:rsidR="009103BB" w:rsidRPr="00983245">
        <w:rPr>
          <w:rFonts w:eastAsia="Times New Roman" w:cstheme="minorHAnsi"/>
          <w:sz w:val="24"/>
          <w:szCs w:val="24"/>
          <w:u w:val="single"/>
          <w:lang w:eastAsia="ru-RU"/>
        </w:rPr>
        <w:t xml:space="preserve">Е.А. </w:t>
      </w:r>
      <w:r w:rsidRPr="00983245">
        <w:rPr>
          <w:rFonts w:eastAsia="Times New Roman" w:cstheme="minorHAnsi"/>
          <w:sz w:val="24"/>
          <w:szCs w:val="24"/>
          <w:lang w:eastAsia="ru-RU"/>
        </w:rPr>
        <w:t>Теория межотраслевых институтов и право наследования: статья в коллективной монографии «Межотраслевые связи в частном и публичном праве</w:t>
      </w:r>
      <w:r w:rsidR="000902B2" w:rsidRPr="00983245">
        <w:rPr>
          <w:rFonts w:eastAsia="Times New Roman" w:cstheme="minorHAnsi"/>
          <w:sz w:val="24"/>
          <w:szCs w:val="24"/>
          <w:lang w:eastAsia="ru-RU"/>
        </w:rPr>
        <w:t>»</w:t>
      </w:r>
      <w:r w:rsidRPr="00983245">
        <w:rPr>
          <w:rFonts w:eastAsia="Times New Roman" w:cstheme="minorHAnsi"/>
          <w:sz w:val="24"/>
          <w:szCs w:val="24"/>
          <w:lang w:eastAsia="ru-RU"/>
        </w:rPr>
        <w:t>: монография / отв. ред. Д.Х. Валеев, А.В. Михайлов. — Казань: Издательство Казанского университета, 2022. С.323-330</w:t>
      </w:r>
      <w:r w:rsidR="0050162D" w:rsidRPr="00983245">
        <w:rPr>
          <w:rFonts w:eastAsia="Times New Roman" w:cstheme="minorHAnsi"/>
          <w:sz w:val="24"/>
          <w:szCs w:val="24"/>
          <w:lang w:eastAsia="ru-RU"/>
        </w:rPr>
        <w:t>.</w:t>
      </w:r>
    </w:p>
    <w:p w:rsidR="0012058B" w:rsidRPr="00983245" w:rsidRDefault="00A9367F" w:rsidP="004E25A9">
      <w:pPr>
        <w:pStyle w:val="a3"/>
        <w:numPr>
          <w:ilvl w:val="0"/>
          <w:numId w:val="13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Ходырева Е. А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. Категория "благополучие" и правовое положение наследника // Наследственное </w:t>
      </w:r>
      <w:r w:rsidR="0012058B" w:rsidRPr="00983245">
        <w:rPr>
          <w:rFonts w:eastAsia="Times New Roman" w:cstheme="minorHAnsi"/>
          <w:sz w:val="24"/>
          <w:szCs w:val="24"/>
          <w:lang w:eastAsia="ru-RU"/>
        </w:rPr>
        <w:t>право. – 2022. – № 3. – С. 2-</w:t>
      </w:r>
      <w:r w:rsidR="00C42B98">
        <w:rPr>
          <w:rFonts w:eastAsia="Times New Roman" w:cstheme="minorHAnsi"/>
          <w:sz w:val="24"/>
          <w:szCs w:val="24"/>
          <w:lang w:eastAsia="ru-RU"/>
        </w:rPr>
        <w:t>5.</w:t>
      </w:r>
    </w:p>
    <w:p w:rsidR="0012058B" w:rsidRPr="00983245" w:rsidRDefault="0012058B" w:rsidP="004E25A9">
      <w:pPr>
        <w:pStyle w:val="a3"/>
        <w:numPr>
          <w:ilvl w:val="0"/>
          <w:numId w:val="13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 xml:space="preserve">Ходырева Е.А. </w:t>
      </w:r>
      <w:r w:rsidRPr="00983245">
        <w:rPr>
          <w:rFonts w:eastAsia="Times New Roman" w:cstheme="minorHAnsi"/>
          <w:sz w:val="24"/>
          <w:szCs w:val="24"/>
          <w:lang w:eastAsia="ru-RU"/>
        </w:rPr>
        <w:t>Право наследования в гражданском праве России. М., Статут, 2022. 386 с.</w:t>
      </w:r>
    </w:p>
    <w:p w:rsidR="0012058B" w:rsidRPr="00983245" w:rsidRDefault="0012058B" w:rsidP="004E25A9">
      <w:pPr>
        <w:pStyle w:val="a3"/>
        <w:numPr>
          <w:ilvl w:val="0"/>
          <w:numId w:val="13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Ходырева</w:t>
      </w:r>
      <w:r w:rsidR="006160B5">
        <w:rPr>
          <w:rFonts w:eastAsia="Times New Roman" w:cstheme="minorHAnsi"/>
          <w:sz w:val="24"/>
          <w:szCs w:val="24"/>
          <w:u w:val="single"/>
          <w:lang w:eastAsia="ru-RU"/>
        </w:rPr>
        <w:t xml:space="preserve"> Е.А.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Теория межотраслевых институтов и право наследования: статья в коллективной монографии «Межотраслевые связи в частном и публичном праве»: монография / отв. ред. Д.Х. Валеев, А.В. Михайлов. — Казань: Издательство Казанского университета, 2022. С.323-330.</w:t>
      </w:r>
    </w:p>
    <w:p w:rsidR="006E1835" w:rsidRPr="00983245" w:rsidRDefault="006E1835" w:rsidP="00785A5F">
      <w:pPr>
        <w:pStyle w:val="a3"/>
        <w:numPr>
          <w:ilvl w:val="0"/>
          <w:numId w:val="13"/>
        </w:numPr>
        <w:shd w:val="clear" w:color="auto" w:fill="FFFFFF"/>
        <w:spacing w:before="120" w:after="120" w:line="240" w:lineRule="auto"/>
        <w:ind w:left="284" w:hanging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Ходырева Е.А.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принимала участие в Совместной XXIII Международной научно-практической конференции юридического факультета МГУ имени М.В. Ломоносова и XXI Международная научно-практическая конференция "</w:t>
      </w:r>
      <w:proofErr w:type="spellStart"/>
      <w:r w:rsidRPr="00983245">
        <w:rPr>
          <w:rFonts w:eastAsia="Times New Roman" w:cstheme="minorHAnsi"/>
          <w:sz w:val="24"/>
          <w:szCs w:val="24"/>
          <w:lang w:eastAsia="ru-RU"/>
        </w:rPr>
        <w:t>Кутафинские</w:t>
      </w:r>
      <w:proofErr w:type="spellEnd"/>
      <w:r w:rsidRPr="00983245">
        <w:rPr>
          <w:rFonts w:eastAsia="Times New Roman" w:cstheme="minorHAnsi"/>
          <w:sz w:val="24"/>
          <w:szCs w:val="24"/>
          <w:lang w:eastAsia="ru-RU"/>
        </w:rPr>
        <w:t xml:space="preserve"> чтения" «Государство и право России в современном мире» (23-25 ноября 2022г.)</w:t>
      </w:r>
    </w:p>
    <w:p w:rsidR="006E1835" w:rsidRPr="00983245" w:rsidRDefault="006E1835" w:rsidP="004E25A9">
      <w:pPr>
        <w:pStyle w:val="a3"/>
        <w:shd w:val="clear" w:color="auto" w:fill="FFFFFF"/>
        <w:spacing w:before="120" w:after="120" w:line="240" w:lineRule="auto"/>
        <w:ind w:left="567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lang w:eastAsia="ru-RU"/>
        </w:rPr>
        <w:t>Доклад: «Отражение в нормах о наследовании современных тенденций развития права».</w:t>
      </w:r>
    </w:p>
    <w:p w:rsidR="002420B7" w:rsidRPr="00983245" w:rsidRDefault="00F8523F" w:rsidP="00785A5F">
      <w:pPr>
        <w:pStyle w:val="a3"/>
        <w:numPr>
          <w:ilvl w:val="0"/>
          <w:numId w:val="13"/>
        </w:numPr>
        <w:shd w:val="clear" w:color="auto" w:fill="FFFFFF"/>
        <w:spacing w:before="120" w:after="120" w:line="240" w:lineRule="auto"/>
        <w:ind w:left="284" w:hanging="426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u w:val="single"/>
          <w:lang w:eastAsia="ru-RU"/>
        </w:rPr>
        <w:t xml:space="preserve"> </w:t>
      </w:r>
      <w:r w:rsidR="002420B7" w:rsidRPr="00660D9B">
        <w:rPr>
          <w:rFonts w:eastAsia="Times New Roman" w:cstheme="minorHAnsi"/>
          <w:sz w:val="24"/>
          <w:szCs w:val="24"/>
          <w:u w:val="single"/>
          <w:lang w:eastAsia="ru-RU"/>
        </w:rPr>
        <w:t>Ходырева</w:t>
      </w:r>
      <w:r w:rsidR="00660D9B" w:rsidRPr="00660D9B">
        <w:rPr>
          <w:rFonts w:eastAsia="Times New Roman" w:cstheme="minorHAnsi"/>
          <w:sz w:val="24"/>
          <w:szCs w:val="24"/>
          <w:u w:val="single"/>
          <w:lang w:eastAsia="ru-RU"/>
        </w:rPr>
        <w:t xml:space="preserve"> Е.А.</w:t>
      </w:r>
      <w:r w:rsidR="002420B7" w:rsidRPr="00983245">
        <w:rPr>
          <w:rFonts w:eastAsia="Times New Roman" w:cstheme="minorHAnsi"/>
          <w:sz w:val="24"/>
          <w:szCs w:val="24"/>
          <w:lang w:eastAsia="ru-RU"/>
        </w:rPr>
        <w:t xml:space="preserve"> принимала участие в Межрегиональном российском форуме классической юридической университетской науки «XII </w:t>
      </w:r>
      <w:r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="002420B7" w:rsidRPr="00983245">
        <w:rPr>
          <w:rFonts w:eastAsia="Times New Roman" w:cstheme="minorHAnsi"/>
          <w:sz w:val="24"/>
          <w:szCs w:val="24"/>
          <w:lang w:eastAsia="ru-RU"/>
        </w:rPr>
        <w:t xml:space="preserve">Пермский конгресс ученых-юристов» (28-29 октября 2022 г.) </w:t>
      </w:r>
    </w:p>
    <w:p w:rsidR="006E1835" w:rsidRPr="00983245" w:rsidRDefault="00F8523F" w:rsidP="004E25A9">
      <w:pPr>
        <w:pStyle w:val="a3"/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</w:t>
      </w:r>
      <w:r w:rsidR="002420B7" w:rsidRPr="00983245">
        <w:rPr>
          <w:rFonts w:eastAsia="Times New Roman" w:cstheme="minorHAnsi"/>
          <w:sz w:val="24"/>
          <w:szCs w:val="24"/>
          <w:lang w:eastAsia="ru-RU"/>
        </w:rPr>
        <w:t>Доклад: «Нетипичные объекты наследования».</w:t>
      </w:r>
    </w:p>
    <w:p w:rsidR="00A9367F" w:rsidRPr="00983245" w:rsidRDefault="00A9367F" w:rsidP="00785A5F">
      <w:pPr>
        <w:pStyle w:val="a3"/>
        <w:numPr>
          <w:ilvl w:val="0"/>
          <w:numId w:val="13"/>
        </w:numPr>
        <w:shd w:val="clear" w:color="auto" w:fill="FFFFFF"/>
        <w:spacing w:before="120" w:after="120" w:line="240" w:lineRule="auto"/>
        <w:ind w:left="284" w:hanging="426"/>
        <w:jc w:val="both"/>
        <w:rPr>
          <w:rFonts w:eastAsia="Times New Roman" w:cstheme="minorHAnsi"/>
          <w:sz w:val="24"/>
          <w:szCs w:val="24"/>
          <w:lang w:eastAsia="ru-RU"/>
        </w:rPr>
      </w:pPr>
      <w:r w:rsidRPr="00660D9B">
        <w:rPr>
          <w:rFonts w:eastAsia="Times New Roman" w:cstheme="minorHAnsi"/>
          <w:sz w:val="24"/>
          <w:szCs w:val="24"/>
          <w:u w:val="single"/>
          <w:lang w:eastAsia="ru-RU"/>
        </w:rPr>
        <w:t>Ходырева Е.А.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Наследники как субъекты отношений по возмещению вреда, причиненного подозреваемым или обвиняемым // Законы России: опыт, анализ, практика. - 2021. - № 4. - С. 77-82.</w:t>
      </w:r>
    </w:p>
    <w:p w:rsidR="006E1835" w:rsidRPr="00E6111A" w:rsidRDefault="00000EA8" w:rsidP="004E25A9">
      <w:p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b/>
          <w:sz w:val="24"/>
          <w:szCs w:val="24"/>
          <w:u w:val="single"/>
          <w:lang w:eastAsia="ru-RU"/>
        </w:rPr>
      </w:pPr>
      <w:proofErr w:type="spellStart"/>
      <w:r w:rsidRPr="00E6111A">
        <w:rPr>
          <w:rFonts w:eastAsia="Times New Roman" w:cstheme="minorHAnsi"/>
          <w:b/>
          <w:sz w:val="24"/>
          <w:szCs w:val="24"/>
          <w:u w:val="single"/>
          <w:lang w:eastAsia="ru-RU"/>
        </w:rPr>
        <w:t>Шмарева</w:t>
      </w:r>
      <w:proofErr w:type="spellEnd"/>
      <w:r w:rsidRPr="00E6111A">
        <w:rPr>
          <w:rFonts w:eastAsia="Times New Roman" w:cstheme="minorHAnsi"/>
          <w:b/>
          <w:sz w:val="24"/>
          <w:szCs w:val="24"/>
          <w:u w:val="single"/>
          <w:lang w:eastAsia="ru-RU"/>
        </w:rPr>
        <w:t xml:space="preserve"> Татьяна Александровна:</w:t>
      </w:r>
    </w:p>
    <w:p w:rsidR="00E6111A" w:rsidRPr="00E6111A" w:rsidRDefault="00E6111A" w:rsidP="00E6111A">
      <w:pPr>
        <w:pStyle w:val="a3"/>
        <w:numPr>
          <w:ilvl w:val="0"/>
          <w:numId w:val="12"/>
        </w:numPr>
        <w:shd w:val="clear" w:color="auto" w:fill="FFFFFF"/>
        <w:spacing w:before="120" w:after="12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proofErr w:type="spellStart"/>
      <w:r w:rsidRPr="00E6111A">
        <w:rPr>
          <w:rFonts w:eastAsia="Times New Roman" w:cstheme="minorHAnsi"/>
          <w:sz w:val="24"/>
          <w:szCs w:val="24"/>
          <w:u w:val="single"/>
          <w:lang w:eastAsia="ru-RU"/>
        </w:rPr>
        <w:t>Шмарева</w:t>
      </w:r>
      <w:proofErr w:type="spellEnd"/>
      <w:r w:rsidRPr="00E6111A">
        <w:rPr>
          <w:rFonts w:eastAsia="Times New Roman" w:cstheme="minorHAnsi"/>
          <w:sz w:val="24"/>
          <w:szCs w:val="24"/>
          <w:u w:val="single"/>
          <w:lang w:eastAsia="ru-RU"/>
        </w:rPr>
        <w:t xml:space="preserve"> Т.А., Глухова Л.С.</w:t>
      </w:r>
      <w:r w:rsidRPr="00E6111A">
        <w:rPr>
          <w:rFonts w:eastAsia="Times New Roman" w:cstheme="minorHAnsi"/>
          <w:sz w:val="24"/>
          <w:szCs w:val="24"/>
          <w:lang w:eastAsia="ru-RU"/>
        </w:rPr>
        <w:t xml:space="preserve">  принимали участие в </w:t>
      </w:r>
      <w:r w:rsidRPr="00E6111A">
        <w:rPr>
          <w:rFonts w:eastAsia="Calibri" w:cstheme="minorHAnsi"/>
          <w:sz w:val="24"/>
          <w:szCs w:val="24"/>
          <w:lang w:val="en-US"/>
        </w:rPr>
        <w:t>III</w:t>
      </w:r>
      <w:r w:rsidRPr="00E6111A">
        <w:rPr>
          <w:rFonts w:eastAsia="Calibri" w:cstheme="minorHAnsi"/>
          <w:sz w:val="24"/>
          <w:szCs w:val="24"/>
        </w:rPr>
        <w:t xml:space="preserve"> Международном форуме по медицинскому праву (6-7 апреля 2023), </w:t>
      </w:r>
      <w:proofErr w:type="spellStart"/>
      <w:r w:rsidRPr="00E6111A">
        <w:rPr>
          <w:rFonts w:eastAsia="Calibri" w:cstheme="minorHAnsi"/>
          <w:sz w:val="24"/>
          <w:szCs w:val="24"/>
        </w:rPr>
        <w:t>УрГЮУ</w:t>
      </w:r>
      <w:proofErr w:type="spellEnd"/>
      <w:r w:rsidRPr="00E6111A">
        <w:rPr>
          <w:rFonts w:eastAsia="Calibri" w:cstheme="minorHAnsi"/>
          <w:sz w:val="24"/>
          <w:szCs w:val="24"/>
        </w:rPr>
        <w:t>, г. Екатеринбург</w:t>
      </w:r>
      <w:r>
        <w:rPr>
          <w:rFonts w:eastAsia="Calibri" w:cstheme="minorHAnsi"/>
          <w:sz w:val="24"/>
          <w:szCs w:val="24"/>
        </w:rPr>
        <w:t>.</w:t>
      </w:r>
    </w:p>
    <w:p w:rsidR="00E6111A" w:rsidRPr="00E6111A" w:rsidRDefault="00E6111A" w:rsidP="00E6111A">
      <w:pPr>
        <w:pStyle w:val="a3"/>
        <w:shd w:val="clear" w:color="auto" w:fill="FFFFFF"/>
        <w:spacing w:before="120" w:after="120" w:line="240" w:lineRule="auto"/>
        <w:ind w:left="284"/>
        <w:jc w:val="both"/>
        <w:rPr>
          <w:rFonts w:cstheme="minorHAnsi"/>
          <w:b/>
          <w:sz w:val="24"/>
          <w:szCs w:val="24"/>
        </w:rPr>
      </w:pPr>
      <w:r w:rsidRPr="00E6111A">
        <w:rPr>
          <w:rFonts w:eastAsia="Times New Roman" w:cstheme="minorHAnsi"/>
          <w:sz w:val="24"/>
          <w:szCs w:val="24"/>
          <w:lang w:eastAsia="ru-RU"/>
        </w:rPr>
        <w:t>Доклад: П</w:t>
      </w:r>
      <w:r w:rsidRPr="00E6111A">
        <w:rPr>
          <w:rFonts w:cstheme="minorHAnsi"/>
          <w:sz w:val="24"/>
          <w:szCs w:val="24"/>
        </w:rPr>
        <w:t>роблемы использования клинических рекомендаций и стандартов в качестве основы оказания медицинской помощи и при оценке ее качества.</w:t>
      </w:r>
    </w:p>
    <w:p w:rsidR="009C107B" w:rsidRPr="00E6111A" w:rsidRDefault="009C107B" w:rsidP="009C107B">
      <w:pPr>
        <w:pStyle w:val="a3"/>
        <w:numPr>
          <w:ilvl w:val="0"/>
          <w:numId w:val="12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E6111A">
        <w:rPr>
          <w:rFonts w:eastAsia="Times New Roman" w:cstheme="minorHAnsi"/>
          <w:sz w:val="24"/>
          <w:szCs w:val="24"/>
          <w:u w:val="single"/>
          <w:lang w:eastAsia="ru-RU"/>
        </w:rPr>
        <w:t>Шмарева</w:t>
      </w:r>
      <w:proofErr w:type="spellEnd"/>
      <w:r w:rsidRPr="00E6111A">
        <w:rPr>
          <w:rFonts w:eastAsia="Times New Roman" w:cstheme="minorHAnsi"/>
          <w:sz w:val="24"/>
          <w:szCs w:val="24"/>
          <w:u w:val="single"/>
          <w:lang w:eastAsia="ru-RU"/>
        </w:rPr>
        <w:t xml:space="preserve"> Т.А., </w:t>
      </w:r>
      <w:proofErr w:type="spellStart"/>
      <w:r w:rsidRPr="00E6111A">
        <w:rPr>
          <w:sz w:val="24"/>
          <w:szCs w:val="24"/>
          <w:u w:val="single"/>
        </w:rPr>
        <w:t>Шмарев</w:t>
      </w:r>
      <w:proofErr w:type="spellEnd"/>
      <w:r w:rsidRPr="00E6111A">
        <w:rPr>
          <w:sz w:val="24"/>
          <w:szCs w:val="24"/>
          <w:u w:val="single"/>
        </w:rPr>
        <w:t xml:space="preserve"> А.И</w:t>
      </w:r>
      <w:r w:rsidRPr="00E6111A">
        <w:rPr>
          <w:sz w:val="24"/>
          <w:szCs w:val="24"/>
        </w:rPr>
        <w:t xml:space="preserve">. К вопросу о понятии «Супруга (супруг) военнослужащего» // Право в Вооруженных Силах - Военно-правовое обозрение. 2023. № 2. С. 118-120. </w:t>
      </w:r>
      <w:r w:rsidR="00A90090" w:rsidRPr="00E6111A">
        <w:rPr>
          <w:sz w:val="24"/>
          <w:szCs w:val="24"/>
        </w:rPr>
        <w:t>(</w:t>
      </w:r>
      <w:r w:rsidRPr="00E6111A">
        <w:rPr>
          <w:sz w:val="24"/>
          <w:szCs w:val="24"/>
        </w:rPr>
        <w:t>ВАК</w:t>
      </w:r>
      <w:r w:rsidR="00A90090" w:rsidRPr="00E6111A">
        <w:rPr>
          <w:sz w:val="24"/>
          <w:szCs w:val="24"/>
        </w:rPr>
        <w:t>)</w:t>
      </w:r>
    </w:p>
    <w:p w:rsidR="00C711E6" w:rsidRPr="00E6111A" w:rsidRDefault="00C711E6" w:rsidP="00C711E6">
      <w:pPr>
        <w:pStyle w:val="a3"/>
        <w:numPr>
          <w:ilvl w:val="0"/>
          <w:numId w:val="12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E6111A">
        <w:rPr>
          <w:rFonts w:eastAsia="Times New Roman" w:cstheme="minorHAnsi"/>
          <w:sz w:val="24"/>
          <w:szCs w:val="24"/>
          <w:u w:val="single"/>
          <w:lang w:eastAsia="ru-RU"/>
        </w:rPr>
        <w:t>Шмарева</w:t>
      </w:r>
      <w:proofErr w:type="spellEnd"/>
      <w:r w:rsidRPr="00E6111A">
        <w:rPr>
          <w:rFonts w:eastAsia="Times New Roman" w:cstheme="minorHAnsi"/>
          <w:sz w:val="24"/>
          <w:szCs w:val="24"/>
          <w:u w:val="single"/>
          <w:lang w:eastAsia="ru-RU"/>
        </w:rPr>
        <w:t xml:space="preserve"> Т.А.</w:t>
      </w:r>
      <w:r w:rsidR="00326493" w:rsidRPr="00E6111A">
        <w:rPr>
          <w:rFonts w:eastAsia="Times New Roman" w:cstheme="minorHAnsi"/>
          <w:sz w:val="24"/>
          <w:szCs w:val="24"/>
          <w:u w:val="single"/>
          <w:lang w:eastAsia="ru-RU"/>
        </w:rPr>
        <w:t xml:space="preserve">, </w:t>
      </w:r>
      <w:proofErr w:type="spellStart"/>
      <w:r w:rsidR="00326493" w:rsidRPr="00E6111A">
        <w:rPr>
          <w:sz w:val="24"/>
          <w:szCs w:val="24"/>
          <w:u w:val="single"/>
        </w:rPr>
        <w:t>Шмарев</w:t>
      </w:r>
      <w:proofErr w:type="spellEnd"/>
      <w:r w:rsidR="00326493" w:rsidRPr="00E6111A">
        <w:rPr>
          <w:sz w:val="24"/>
          <w:szCs w:val="24"/>
          <w:u w:val="single"/>
        </w:rPr>
        <w:t xml:space="preserve"> А.И</w:t>
      </w:r>
      <w:r w:rsidR="00326493" w:rsidRPr="00E6111A">
        <w:rPr>
          <w:sz w:val="24"/>
          <w:szCs w:val="24"/>
        </w:rPr>
        <w:t xml:space="preserve">. </w:t>
      </w:r>
      <w:r w:rsidRPr="00E6111A">
        <w:rPr>
          <w:rFonts w:eastAsia="Times New Roman" w:cstheme="minorHAnsi"/>
          <w:sz w:val="24"/>
          <w:szCs w:val="24"/>
          <w:lang w:eastAsia="ru-RU"/>
        </w:rPr>
        <w:t>О праве проезда офицеров, уволенных с военной службы, и членов их семей к месту отдыха и обратно // Право в Вооруженных Силах – Военно-правовое обозрение. 2023. № 1. С. 31-34. (ВАК).</w:t>
      </w:r>
    </w:p>
    <w:p w:rsidR="00A9367F" w:rsidRPr="00E6111A" w:rsidRDefault="00A9367F" w:rsidP="004E25A9">
      <w:pPr>
        <w:pStyle w:val="a3"/>
        <w:numPr>
          <w:ilvl w:val="0"/>
          <w:numId w:val="12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E6111A">
        <w:rPr>
          <w:rFonts w:eastAsia="Times New Roman" w:cstheme="minorHAnsi"/>
          <w:sz w:val="24"/>
          <w:szCs w:val="24"/>
          <w:u w:val="single"/>
          <w:lang w:eastAsia="ru-RU"/>
        </w:rPr>
        <w:t>Шмарева</w:t>
      </w:r>
      <w:proofErr w:type="spellEnd"/>
      <w:r w:rsidRPr="00E6111A">
        <w:rPr>
          <w:rFonts w:eastAsia="Times New Roman" w:cstheme="minorHAnsi"/>
          <w:sz w:val="24"/>
          <w:szCs w:val="24"/>
          <w:u w:val="single"/>
          <w:lang w:eastAsia="ru-RU"/>
        </w:rPr>
        <w:t xml:space="preserve"> Т.А.</w:t>
      </w:r>
      <w:r w:rsidRPr="00E6111A">
        <w:rPr>
          <w:rFonts w:eastAsia="Times New Roman" w:cstheme="minorHAnsi"/>
          <w:sz w:val="24"/>
          <w:szCs w:val="24"/>
          <w:lang w:eastAsia="ru-RU"/>
        </w:rPr>
        <w:t xml:space="preserve"> О правах супруга (супруги) военнослужащего на жилье, приобретенное в рамках </w:t>
      </w:r>
      <w:proofErr w:type="spellStart"/>
      <w:r w:rsidRPr="00E6111A">
        <w:rPr>
          <w:rFonts w:eastAsia="Times New Roman" w:cstheme="minorHAnsi"/>
          <w:sz w:val="24"/>
          <w:szCs w:val="24"/>
          <w:lang w:eastAsia="ru-RU"/>
        </w:rPr>
        <w:t>накопительно</w:t>
      </w:r>
      <w:proofErr w:type="spellEnd"/>
      <w:r w:rsidRPr="00E6111A">
        <w:rPr>
          <w:rFonts w:eastAsia="Times New Roman" w:cstheme="minorHAnsi"/>
          <w:sz w:val="24"/>
          <w:szCs w:val="24"/>
          <w:lang w:eastAsia="ru-RU"/>
        </w:rPr>
        <w:t>-ипотечной системы жилищного обеспечения военнослужащих // Право в Вооруженных силах – Военно-правовое обозрение. 2022. № 5. С. 53-56.</w:t>
      </w:r>
    </w:p>
    <w:p w:rsidR="00A9367F" w:rsidRPr="00E6111A" w:rsidRDefault="00A9367F" w:rsidP="004E25A9">
      <w:pPr>
        <w:pStyle w:val="a3"/>
        <w:numPr>
          <w:ilvl w:val="0"/>
          <w:numId w:val="12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E6111A">
        <w:rPr>
          <w:rFonts w:eastAsia="Times New Roman" w:cstheme="minorHAnsi"/>
          <w:sz w:val="24"/>
          <w:szCs w:val="24"/>
          <w:u w:val="single"/>
          <w:lang w:eastAsia="ru-RU"/>
        </w:rPr>
        <w:t>Шмарева</w:t>
      </w:r>
      <w:proofErr w:type="spellEnd"/>
      <w:r w:rsidRPr="00E6111A">
        <w:rPr>
          <w:rFonts w:eastAsia="Times New Roman" w:cstheme="minorHAnsi"/>
          <w:sz w:val="24"/>
          <w:szCs w:val="24"/>
          <w:u w:val="single"/>
          <w:lang w:eastAsia="ru-RU"/>
        </w:rPr>
        <w:t xml:space="preserve"> Т.А.</w:t>
      </w:r>
      <w:r w:rsidRPr="00E6111A">
        <w:rPr>
          <w:rFonts w:eastAsia="Times New Roman" w:cstheme="minorHAnsi"/>
          <w:sz w:val="24"/>
          <w:szCs w:val="24"/>
          <w:lang w:eastAsia="ru-RU"/>
        </w:rPr>
        <w:t xml:space="preserve"> Правовое регулирование вспомогательных репродуктивных технологий в России: учебное пособие. М.: Проспект, 2022. 16 с.</w:t>
      </w:r>
    </w:p>
    <w:p w:rsidR="00A9367F" w:rsidRPr="00E6111A" w:rsidRDefault="00A9367F" w:rsidP="004E25A9">
      <w:pPr>
        <w:pStyle w:val="a3"/>
        <w:numPr>
          <w:ilvl w:val="0"/>
          <w:numId w:val="12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E6111A">
        <w:rPr>
          <w:rFonts w:eastAsia="Times New Roman" w:cstheme="minorHAnsi"/>
          <w:sz w:val="24"/>
          <w:szCs w:val="24"/>
          <w:u w:val="single"/>
          <w:lang w:eastAsia="ru-RU"/>
        </w:rPr>
        <w:t>Шмарева</w:t>
      </w:r>
      <w:proofErr w:type="spellEnd"/>
      <w:r w:rsidRPr="00E6111A">
        <w:rPr>
          <w:rFonts w:eastAsia="Times New Roman" w:cstheme="minorHAnsi"/>
          <w:sz w:val="24"/>
          <w:szCs w:val="24"/>
          <w:u w:val="single"/>
          <w:lang w:eastAsia="ru-RU"/>
        </w:rPr>
        <w:t xml:space="preserve"> Т.А.</w:t>
      </w:r>
      <w:r w:rsidRPr="00E6111A">
        <w:rPr>
          <w:rFonts w:eastAsia="Times New Roman" w:cstheme="minorHAnsi"/>
          <w:sz w:val="24"/>
          <w:szCs w:val="24"/>
          <w:lang w:eastAsia="ru-RU"/>
        </w:rPr>
        <w:t xml:space="preserve"> Задачник по семейному праву. М.: Проспект, 2022. 16 с.</w:t>
      </w:r>
    </w:p>
    <w:p w:rsidR="00A23547" w:rsidRPr="00983245" w:rsidRDefault="000B38DB" w:rsidP="004E25A9">
      <w:pPr>
        <w:pStyle w:val="1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83245">
        <w:rPr>
          <w:rFonts w:asciiTheme="minorHAnsi" w:hAnsiTheme="minorHAnsi" w:cstheme="minorHAnsi"/>
          <w:sz w:val="24"/>
          <w:szCs w:val="24"/>
        </w:rPr>
        <w:lastRenderedPageBreak/>
        <w:t>СОВМЕСТНЫЕ ПУБЛИКАЦИИ НАШИХ ПРЕПОДАВАТЕЛЕЙ</w:t>
      </w:r>
    </w:p>
    <w:p w:rsidR="00FA7D43" w:rsidRPr="00FA7D43" w:rsidRDefault="00FA7D43" w:rsidP="00CE768D">
      <w:pPr>
        <w:pStyle w:val="a3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Ходырева Е.А.</w:t>
      </w:r>
      <w:r w:rsidRPr="00983245">
        <w:rPr>
          <w:rFonts w:eastAsia="Times New Roman" w:cstheme="minorHAnsi"/>
          <w:sz w:val="24"/>
          <w:szCs w:val="24"/>
          <w:lang w:eastAsia="ru-RU"/>
        </w:rPr>
        <w:t>,</w:t>
      </w:r>
      <w:r w:rsidRPr="00FA7D43">
        <w:rPr>
          <w:rFonts w:cstheme="minorHAnsi"/>
          <w:snapToGrid w:val="0"/>
          <w:sz w:val="24"/>
          <w:szCs w:val="24"/>
          <w:u w:val="single"/>
        </w:rPr>
        <w:t xml:space="preserve"> </w:t>
      </w:r>
      <w:r w:rsidRPr="00983245">
        <w:rPr>
          <w:rFonts w:cstheme="minorHAnsi"/>
          <w:snapToGrid w:val="0"/>
          <w:sz w:val="24"/>
          <w:szCs w:val="24"/>
          <w:u w:val="single"/>
        </w:rPr>
        <w:t>О.А. Сегал</w:t>
      </w:r>
      <w:r w:rsidR="00CE768D">
        <w:rPr>
          <w:rFonts w:cstheme="minorHAnsi"/>
          <w:snapToGrid w:val="0"/>
          <w:sz w:val="24"/>
          <w:szCs w:val="24"/>
          <w:u w:val="single"/>
        </w:rPr>
        <w:t xml:space="preserve"> </w:t>
      </w:r>
      <w:r w:rsidR="00CE768D" w:rsidRPr="00CE768D">
        <w:rPr>
          <w:rFonts w:cstheme="minorHAnsi"/>
          <w:snapToGrid w:val="0"/>
          <w:sz w:val="24"/>
          <w:szCs w:val="24"/>
        </w:rPr>
        <w:t>П</w:t>
      </w:r>
      <w:r w:rsidR="00CE768D" w:rsidRPr="00CE768D">
        <w:t>роблемы</w:t>
      </w:r>
      <w:r w:rsidR="00CE768D">
        <w:t xml:space="preserve"> оценки психического состояния лица при нотариальном удостоверении сделок. Правовая политика в современном обществе.</w:t>
      </w:r>
      <w:r w:rsidR="00CE768D" w:rsidRPr="00CE768D">
        <w:t xml:space="preserve"> </w:t>
      </w:r>
      <w:r w:rsidR="00CE768D">
        <w:t xml:space="preserve">К 85-летию доктора юридических наук, профессора З.З. </w:t>
      </w:r>
      <w:proofErr w:type="spellStart"/>
      <w:r w:rsidR="00CE768D">
        <w:t>Зинатуллина</w:t>
      </w:r>
      <w:proofErr w:type="spellEnd"/>
      <w:r w:rsidR="00CE768D" w:rsidRPr="00C03FF3">
        <w:rPr>
          <w:rFonts w:cstheme="minorHAnsi"/>
          <w:sz w:val="24"/>
          <w:szCs w:val="24"/>
        </w:rPr>
        <w:t>: сб. ст. /</w:t>
      </w:r>
      <w:r w:rsidR="00CE768D" w:rsidRPr="00CE768D">
        <w:rPr>
          <w:rFonts w:cstheme="minorHAnsi"/>
          <w:sz w:val="24"/>
          <w:szCs w:val="24"/>
        </w:rPr>
        <w:t xml:space="preserve"> </w:t>
      </w:r>
      <w:r w:rsidR="00CE768D" w:rsidRPr="00C03FF3">
        <w:rPr>
          <w:rFonts w:cstheme="minorHAnsi"/>
          <w:sz w:val="24"/>
          <w:szCs w:val="24"/>
        </w:rPr>
        <w:t xml:space="preserve">под науч. ред. В.Г. Ившина, Г.А. </w:t>
      </w:r>
      <w:proofErr w:type="spellStart"/>
      <w:r w:rsidR="00CE768D" w:rsidRPr="00C03FF3">
        <w:rPr>
          <w:rFonts w:cstheme="minorHAnsi"/>
          <w:sz w:val="24"/>
          <w:szCs w:val="24"/>
        </w:rPr>
        <w:t>Решетниковой</w:t>
      </w:r>
      <w:proofErr w:type="spellEnd"/>
      <w:r w:rsidR="00CE768D" w:rsidRPr="00C03FF3">
        <w:rPr>
          <w:rFonts w:cstheme="minorHAnsi"/>
          <w:sz w:val="24"/>
          <w:szCs w:val="24"/>
        </w:rPr>
        <w:t xml:space="preserve">, </w:t>
      </w:r>
      <w:r w:rsidR="00CE768D">
        <w:rPr>
          <w:rFonts w:cstheme="minorHAnsi"/>
          <w:sz w:val="24"/>
          <w:szCs w:val="24"/>
        </w:rPr>
        <w:t>Л</w:t>
      </w:r>
      <w:r w:rsidR="00CE768D" w:rsidRPr="00C03FF3">
        <w:rPr>
          <w:rFonts w:cstheme="minorHAnsi"/>
          <w:sz w:val="24"/>
          <w:szCs w:val="24"/>
        </w:rPr>
        <w:t xml:space="preserve">. </w:t>
      </w:r>
      <w:r w:rsidR="00CE768D">
        <w:rPr>
          <w:rFonts w:cstheme="minorHAnsi"/>
          <w:sz w:val="24"/>
          <w:szCs w:val="24"/>
        </w:rPr>
        <w:t>Г</w:t>
      </w:r>
      <w:r w:rsidR="00CE768D" w:rsidRPr="00C03FF3">
        <w:rPr>
          <w:rFonts w:cstheme="minorHAnsi"/>
          <w:sz w:val="24"/>
          <w:szCs w:val="24"/>
        </w:rPr>
        <w:t xml:space="preserve">. </w:t>
      </w:r>
      <w:proofErr w:type="gramStart"/>
      <w:r w:rsidR="00CE768D">
        <w:rPr>
          <w:rFonts w:cstheme="minorHAnsi"/>
          <w:sz w:val="24"/>
          <w:szCs w:val="24"/>
        </w:rPr>
        <w:t>Татьяниной</w:t>
      </w:r>
      <w:proofErr w:type="gramEnd"/>
      <w:r w:rsidR="00CE768D">
        <w:rPr>
          <w:rFonts w:cstheme="minorHAnsi"/>
          <w:sz w:val="24"/>
          <w:szCs w:val="24"/>
        </w:rPr>
        <w:t xml:space="preserve">. </w:t>
      </w:r>
      <w:r w:rsidR="00CE768D" w:rsidRPr="00C03FF3">
        <w:rPr>
          <w:rFonts w:cstheme="minorHAnsi"/>
          <w:sz w:val="24"/>
          <w:szCs w:val="24"/>
        </w:rPr>
        <w:t>– Ижевск: Удмуртский университет, 2023 – С.</w:t>
      </w:r>
      <w:r w:rsidR="00CE768D">
        <w:rPr>
          <w:rFonts w:cstheme="minorHAnsi"/>
          <w:sz w:val="24"/>
          <w:szCs w:val="24"/>
        </w:rPr>
        <w:t xml:space="preserve"> 280-287</w:t>
      </w:r>
      <w:r w:rsidR="00A57635">
        <w:rPr>
          <w:rFonts w:cstheme="minorHAnsi"/>
          <w:sz w:val="24"/>
          <w:szCs w:val="24"/>
        </w:rPr>
        <w:t>.</w:t>
      </w:r>
    </w:p>
    <w:p w:rsidR="00AC295C" w:rsidRPr="00983245" w:rsidRDefault="00AC295C" w:rsidP="004E25A9">
      <w:pPr>
        <w:pStyle w:val="a3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  <w:lang w:eastAsia="ru-RU"/>
        </w:rPr>
      </w:pPr>
      <w:r w:rsidRPr="00983245">
        <w:rPr>
          <w:rFonts w:cstheme="minorHAnsi"/>
          <w:snapToGrid w:val="0"/>
          <w:sz w:val="24"/>
          <w:szCs w:val="24"/>
          <w:u w:val="single"/>
        </w:rPr>
        <w:t>Сегал</w:t>
      </w:r>
      <w:r w:rsidR="00FA7D43">
        <w:rPr>
          <w:rFonts w:cstheme="minorHAnsi"/>
          <w:snapToGrid w:val="0"/>
          <w:sz w:val="24"/>
          <w:szCs w:val="24"/>
          <w:u w:val="single"/>
        </w:rPr>
        <w:t xml:space="preserve"> </w:t>
      </w:r>
      <w:r w:rsidR="00FA7D43" w:rsidRPr="00983245">
        <w:rPr>
          <w:rFonts w:cstheme="minorHAnsi"/>
          <w:snapToGrid w:val="0"/>
          <w:sz w:val="24"/>
          <w:szCs w:val="24"/>
          <w:u w:val="single"/>
        </w:rPr>
        <w:t>О.А.</w:t>
      </w:r>
      <w:r w:rsidRPr="00983245">
        <w:rPr>
          <w:rFonts w:cstheme="minorHAnsi"/>
          <w:snapToGrid w:val="0"/>
          <w:sz w:val="24"/>
          <w:szCs w:val="24"/>
        </w:rPr>
        <w:t xml:space="preserve">, </w:t>
      </w:r>
      <w:r w:rsidRPr="00983245">
        <w:rPr>
          <w:rFonts w:cstheme="minorHAnsi"/>
          <w:snapToGrid w:val="0"/>
          <w:sz w:val="24"/>
          <w:szCs w:val="24"/>
          <w:u w:val="single"/>
        </w:rPr>
        <w:t>Трищенков</w:t>
      </w:r>
      <w:r w:rsidR="00FA7D43">
        <w:rPr>
          <w:rFonts w:cstheme="minorHAnsi"/>
          <w:snapToGrid w:val="0"/>
          <w:sz w:val="24"/>
          <w:szCs w:val="24"/>
          <w:u w:val="single"/>
        </w:rPr>
        <w:t xml:space="preserve"> </w:t>
      </w:r>
      <w:r w:rsidR="00FA7D43" w:rsidRPr="00983245">
        <w:rPr>
          <w:rFonts w:cstheme="minorHAnsi"/>
          <w:snapToGrid w:val="0"/>
          <w:sz w:val="24"/>
          <w:szCs w:val="24"/>
          <w:u w:val="single"/>
        </w:rPr>
        <w:t xml:space="preserve">А.А. </w:t>
      </w:r>
      <w:r w:rsidRPr="00983245">
        <w:rPr>
          <w:rFonts w:cstheme="minorHAnsi"/>
          <w:snapToGrid w:val="0"/>
          <w:sz w:val="24"/>
          <w:szCs w:val="24"/>
        </w:rPr>
        <w:t xml:space="preserve"> Перспективы дистанционного удостоверения сделок нотариусами </w:t>
      </w:r>
      <w:r w:rsidR="00C03FF3" w:rsidRPr="00C03FF3">
        <w:rPr>
          <w:rFonts w:cstheme="minorHAnsi"/>
          <w:sz w:val="24"/>
          <w:szCs w:val="24"/>
        </w:rPr>
        <w:t xml:space="preserve">Современные тенденции развития российского права: к 50-летию юридического образования в Удмуртской Республике памяти д. ю. н., профессора В. В. Овсиенко: сб. ст. / под науч. ред. В.Г. Ившина, Г.А. </w:t>
      </w:r>
      <w:proofErr w:type="spellStart"/>
      <w:r w:rsidR="00C03FF3" w:rsidRPr="00C03FF3">
        <w:rPr>
          <w:rFonts w:cstheme="minorHAnsi"/>
          <w:sz w:val="24"/>
          <w:szCs w:val="24"/>
        </w:rPr>
        <w:t>Решетниковой</w:t>
      </w:r>
      <w:proofErr w:type="spellEnd"/>
      <w:r w:rsidR="00C03FF3" w:rsidRPr="00C03FF3">
        <w:rPr>
          <w:rFonts w:cstheme="minorHAnsi"/>
          <w:sz w:val="24"/>
          <w:szCs w:val="24"/>
        </w:rPr>
        <w:t xml:space="preserve">, Н. В. Кузнецовой. – Ижевск: Удмуртский университет, 2023 </w:t>
      </w:r>
      <w:r w:rsidR="000F66FF" w:rsidRPr="00C03FF3">
        <w:rPr>
          <w:rFonts w:cstheme="minorHAnsi"/>
          <w:sz w:val="24"/>
          <w:szCs w:val="24"/>
        </w:rPr>
        <w:t>– С. 192-201</w:t>
      </w:r>
    </w:p>
    <w:p w:rsidR="007E4A63" w:rsidRPr="00983245" w:rsidRDefault="007E4A63" w:rsidP="004E25A9">
      <w:pPr>
        <w:pStyle w:val="a3"/>
        <w:numPr>
          <w:ilvl w:val="0"/>
          <w:numId w:val="14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Ходырева Е.А.</w:t>
      </w:r>
      <w:r w:rsidRPr="00983245">
        <w:rPr>
          <w:rFonts w:eastAsia="Times New Roman" w:cstheme="minorHAnsi"/>
          <w:sz w:val="24"/>
          <w:szCs w:val="24"/>
          <w:lang w:eastAsia="ru-RU"/>
        </w:rPr>
        <w:t>,</w:t>
      </w: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 xml:space="preserve"> Ходырев П.М.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«Научная деятельность кафедры гражданского права Удмуртского государственного университета (к 50-летию юридического образования в Удмуртской Республике). Часть первая: начало формирования научных взглядов» // Вестник </w:t>
      </w:r>
      <w:proofErr w:type="spellStart"/>
      <w:r w:rsidRPr="00983245">
        <w:rPr>
          <w:rFonts w:eastAsia="Times New Roman" w:cstheme="minorHAnsi"/>
          <w:sz w:val="24"/>
          <w:szCs w:val="24"/>
          <w:lang w:eastAsia="ru-RU"/>
        </w:rPr>
        <w:t>УдГУ</w:t>
      </w:r>
      <w:proofErr w:type="spellEnd"/>
      <w:r w:rsidRPr="00983245">
        <w:rPr>
          <w:rFonts w:eastAsia="Times New Roman" w:cstheme="minorHAnsi"/>
          <w:sz w:val="24"/>
          <w:szCs w:val="24"/>
          <w:lang w:eastAsia="ru-RU"/>
        </w:rPr>
        <w:t>. Серия экономика и право. 2022 г. № 32(6). С.1106-1111. </w:t>
      </w:r>
    </w:p>
    <w:p w:rsidR="00A23547" w:rsidRPr="00983245" w:rsidRDefault="00A23547" w:rsidP="004E25A9">
      <w:pPr>
        <w:pStyle w:val="a3"/>
        <w:numPr>
          <w:ilvl w:val="0"/>
          <w:numId w:val="14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Невоструев А.Г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., </w:t>
      </w: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П.М.</w:t>
      </w:r>
      <w:r w:rsidR="007C7240">
        <w:rPr>
          <w:rFonts w:eastAsia="Times New Roman" w:cstheme="minorHAnsi"/>
          <w:sz w:val="24"/>
          <w:szCs w:val="24"/>
          <w:u w:val="single"/>
          <w:lang w:eastAsia="ru-RU"/>
        </w:rPr>
        <w:t xml:space="preserve"> </w:t>
      </w: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Ходырев, Е.А</w:t>
      </w:r>
      <w:r w:rsidRPr="007C7240">
        <w:rPr>
          <w:rFonts w:eastAsia="Times New Roman" w:cstheme="minorHAnsi"/>
          <w:sz w:val="24"/>
          <w:szCs w:val="24"/>
          <w:lang w:eastAsia="ru-RU"/>
        </w:rPr>
        <w:t>.</w:t>
      </w:r>
      <w:r w:rsidR="007C7240" w:rsidRPr="007C7240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Ходырева</w:t>
      </w:r>
      <w:r w:rsidRPr="00983245">
        <w:rPr>
          <w:rFonts w:eastAsia="Times New Roman" w:cstheme="minorHAnsi"/>
          <w:sz w:val="24"/>
          <w:szCs w:val="24"/>
          <w:lang w:eastAsia="ru-RU"/>
        </w:rPr>
        <w:t>, </w:t>
      </w:r>
      <w:r w:rsidRPr="007C7240">
        <w:rPr>
          <w:rFonts w:eastAsia="Times New Roman" w:cstheme="minorHAnsi"/>
          <w:sz w:val="24"/>
          <w:szCs w:val="24"/>
          <w:u w:val="single"/>
          <w:lang w:eastAsia="ru-RU"/>
        </w:rPr>
        <w:t>Р.З. Шамсутдинова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 «Определение надлежащего ответчика при предъявлении иска к наследственному имуществу» // Юго-Западный юридический форум: </w:t>
      </w:r>
      <w:r w:rsidR="007C7240">
        <w:rPr>
          <w:rFonts w:eastAsia="Times New Roman" w:cstheme="minorHAnsi"/>
          <w:sz w:val="24"/>
          <w:szCs w:val="24"/>
          <w:lang w:eastAsia="ru-RU"/>
        </w:rPr>
        <w:t>Сборник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науч</w:t>
      </w:r>
      <w:r w:rsidR="007C7240">
        <w:rPr>
          <w:rFonts w:eastAsia="Times New Roman" w:cstheme="minorHAnsi"/>
          <w:sz w:val="24"/>
          <w:szCs w:val="24"/>
          <w:lang w:eastAsia="ru-RU"/>
        </w:rPr>
        <w:t>ных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тр</w:t>
      </w:r>
      <w:r w:rsidR="007C7240">
        <w:rPr>
          <w:rFonts w:eastAsia="Times New Roman" w:cstheme="minorHAnsi"/>
          <w:sz w:val="24"/>
          <w:szCs w:val="24"/>
          <w:lang w:eastAsia="ru-RU"/>
        </w:rPr>
        <w:t>удов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Юго-Зап</w:t>
      </w:r>
      <w:r w:rsidR="007C7240">
        <w:rPr>
          <w:rFonts w:eastAsia="Times New Roman" w:cstheme="minorHAnsi"/>
          <w:sz w:val="24"/>
          <w:szCs w:val="24"/>
          <w:lang w:eastAsia="ru-RU"/>
        </w:rPr>
        <w:t>адного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юрид</w:t>
      </w:r>
      <w:r w:rsidR="007C7240">
        <w:rPr>
          <w:rFonts w:eastAsia="Times New Roman" w:cstheme="minorHAnsi"/>
          <w:sz w:val="24"/>
          <w:szCs w:val="24"/>
          <w:lang w:eastAsia="ru-RU"/>
        </w:rPr>
        <w:t>ического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форума, </w:t>
      </w:r>
      <w:proofErr w:type="spellStart"/>
      <w:r w:rsidRPr="00983245">
        <w:rPr>
          <w:rFonts w:eastAsia="Times New Roman" w:cstheme="minorHAnsi"/>
          <w:sz w:val="24"/>
          <w:szCs w:val="24"/>
          <w:lang w:eastAsia="ru-RU"/>
        </w:rPr>
        <w:t>посвящ</w:t>
      </w:r>
      <w:proofErr w:type="spellEnd"/>
      <w:r w:rsidRPr="00983245">
        <w:rPr>
          <w:rFonts w:eastAsia="Times New Roman" w:cstheme="minorHAnsi"/>
          <w:sz w:val="24"/>
          <w:szCs w:val="24"/>
          <w:lang w:eastAsia="ru-RU"/>
        </w:rPr>
        <w:t>. 30-летию юрид</w:t>
      </w:r>
      <w:r w:rsidR="007C7240">
        <w:rPr>
          <w:rFonts w:eastAsia="Times New Roman" w:cstheme="minorHAnsi"/>
          <w:sz w:val="24"/>
          <w:szCs w:val="24"/>
          <w:lang w:eastAsia="ru-RU"/>
        </w:rPr>
        <w:t>ического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фак</w:t>
      </w:r>
      <w:r w:rsidR="007C7240">
        <w:rPr>
          <w:rFonts w:eastAsia="Times New Roman" w:cstheme="minorHAnsi"/>
          <w:sz w:val="24"/>
          <w:szCs w:val="24"/>
          <w:lang w:eastAsia="ru-RU"/>
        </w:rPr>
        <w:t>ультета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Юго-Зап</w:t>
      </w:r>
      <w:r w:rsidR="007C7240">
        <w:rPr>
          <w:rFonts w:eastAsia="Times New Roman" w:cstheme="minorHAnsi"/>
          <w:sz w:val="24"/>
          <w:szCs w:val="24"/>
          <w:lang w:eastAsia="ru-RU"/>
        </w:rPr>
        <w:t>адного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гос</w:t>
      </w:r>
      <w:r w:rsidR="007C7240">
        <w:rPr>
          <w:rFonts w:eastAsia="Times New Roman" w:cstheme="minorHAnsi"/>
          <w:sz w:val="24"/>
          <w:szCs w:val="24"/>
          <w:lang w:eastAsia="ru-RU"/>
        </w:rPr>
        <w:t>ударственного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ун</w:t>
      </w:r>
      <w:r w:rsidR="007C7240">
        <w:rPr>
          <w:rFonts w:eastAsia="Times New Roman" w:cstheme="minorHAnsi"/>
          <w:sz w:val="24"/>
          <w:szCs w:val="24"/>
          <w:lang w:eastAsia="ru-RU"/>
        </w:rPr>
        <w:t>иверситета</w:t>
      </w:r>
      <w:r w:rsidRPr="00983245">
        <w:rPr>
          <w:rFonts w:eastAsia="Times New Roman" w:cstheme="minorHAnsi"/>
          <w:sz w:val="24"/>
          <w:szCs w:val="24"/>
          <w:lang w:eastAsia="ru-RU"/>
        </w:rPr>
        <w:t>, 15-16 окт. 2021 г. / Юго-Зап. гос. ун-т, Юго-Западный юридический форум; отв. ред. Е. В. Позднякова. - Курск</w:t>
      </w:r>
      <w:r w:rsidR="007C7240">
        <w:rPr>
          <w:rFonts w:eastAsia="Times New Roman" w:cstheme="minorHAnsi"/>
          <w:sz w:val="24"/>
          <w:szCs w:val="24"/>
          <w:lang w:eastAsia="ru-RU"/>
        </w:rPr>
        <w:t>: ЮЗГУ, 2021. – Выпуск №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1. - С. 322-326.</w:t>
      </w:r>
    </w:p>
    <w:p w:rsidR="00D74FA6" w:rsidRPr="00983245" w:rsidRDefault="00D74FA6" w:rsidP="004E25A9">
      <w:pPr>
        <w:pStyle w:val="a3"/>
        <w:numPr>
          <w:ilvl w:val="0"/>
          <w:numId w:val="14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Ходырев П.М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., </w:t>
      </w:r>
      <w:proofErr w:type="spellStart"/>
      <w:r w:rsidRPr="00405E11">
        <w:rPr>
          <w:rFonts w:eastAsia="Times New Roman" w:cstheme="minorHAnsi"/>
          <w:sz w:val="24"/>
          <w:szCs w:val="24"/>
          <w:u w:val="single"/>
          <w:lang w:eastAsia="ru-RU"/>
        </w:rPr>
        <w:t>Туркевич</w:t>
      </w:r>
      <w:proofErr w:type="spellEnd"/>
      <w:r w:rsidRPr="00405E11">
        <w:rPr>
          <w:rFonts w:eastAsia="Times New Roman" w:cstheme="minorHAnsi"/>
          <w:sz w:val="24"/>
          <w:szCs w:val="24"/>
          <w:u w:val="single"/>
          <w:lang w:eastAsia="ru-RU"/>
        </w:rPr>
        <w:t xml:space="preserve"> А. Л</w:t>
      </w:r>
      <w:r w:rsidRPr="00983245">
        <w:rPr>
          <w:rFonts w:eastAsia="Times New Roman" w:cstheme="minorHAnsi"/>
          <w:sz w:val="24"/>
          <w:szCs w:val="24"/>
          <w:lang w:eastAsia="ru-RU"/>
        </w:rPr>
        <w:t>. Изменения порядка приёма в вузы России: современные тенденции // Классический университет: история и современность: Материалы II-й Всероссийской с международным участием научно-практической конференции, посвящённой 90-летию Удмуртского государственного университета, Ижевск, 2021. – С. 275-282.</w:t>
      </w:r>
    </w:p>
    <w:p w:rsidR="0090086F" w:rsidRPr="00983245" w:rsidRDefault="0090086F" w:rsidP="004E25A9">
      <w:pPr>
        <w:pStyle w:val="a3"/>
        <w:numPr>
          <w:ilvl w:val="0"/>
          <w:numId w:val="14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Чернышев В. А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., </w:t>
      </w:r>
      <w:proofErr w:type="spellStart"/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Бажайкин</w:t>
      </w:r>
      <w:proofErr w:type="spellEnd"/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 xml:space="preserve"> А.Л.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К вопросу о влиянии суммы налога на добавленную стоимость на размер кадастровой стоимости объекта недвижимости // Договоры в праве: современные проблемы регулирования: Сборник статей. – Ижевск, 2020. – С. 111-115.</w:t>
      </w:r>
    </w:p>
    <w:p w:rsidR="00797808" w:rsidRPr="00983245" w:rsidRDefault="00797808" w:rsidP="004E25A9">
      <w:pPr>
        <w:pStyle w:val="a3"/>
        <w:numPr>
          <w:ilvl w:val="0"/>
          <w:numId w:val="14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Кузнецова Н. В</w:t>
      </w:r>
      <w:r w:rsidRPr="00983245">
        <w:rPr>
          <w:rFonts w:eastAsia="Times New Roman" w:cstheme="minorHAnsi"/>
          <w:sz w:val="24"/>
          <w:szCs w:val="24"/>
          <w:lang w:eastAsia="ru-RU"/>
        </w:rPr>
        <w:t>.,</w:t>
      </w: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 xml:space="preserve"> Лапшина Л.П.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Дискуссионные вопросы правоприменительного усмотрения // Вестник Удмуртского университета. Серия Экономика и право. – 2020. – Т. 30. – № 1. – С. 165-169.</w:t>
      </w:r>
    </w:p>
    <w:p w:rsidR="00AF3298" w:rsidRPr="00983245" w:rsidRDefault="00AF3298" w:rsidP="004E25A9">
      <w:pPr>
        <w:pStyle w:val="a3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  <w:lang w:eastAsia="ru-RU"/>
        </w:rPr>
      </w:pPr>
      <w:proofErr w:type="spellStart"/>
      <w:r w:rsidRPr="00983245">
        <w:rPr>
          <w:rFonts w:cstheme="minorHAnsi"/>
          <w:sz w:val="24"/>
          <w:szCs w:val="24"/>
          <w:u w:val="single"/>
          <w:lang w:eastAsia="ru-RU"/>
        </w:rPr>
        <w:t>Бажайкин</w:t>
      </w:r>
      <w:proofErr w:type="spellEnd"/>
      <w:r w:rsidRPr="00983245">
        <w:rPr>
          <w:rFonts w:cstheme="minorHAnsi"/>
          <w:sz w:val="24"/>
          <w:szCs w:val="24"/>
          <w:u w:val="single"/>
          <w:lang w:eastAsia="ru-RU"/>
        </w:rPr>
        <w:t xml:space="preserve"> А. Л</w:t>
      </w:r>
      <w:r w:rsidRPr="00983245">
        <w:rPr>
          <w:rFonts w:cstheme="minorHAnsi"/>
          <w:sz w:val="24"/>
          <w:szCs w:val="24"/>
          <w:lang w:eastAsia="ru-RU"/>
        </w:rPr>
        <w:t xml:space="preserve">., </w:t>
      </w:r>
      <w:r w:rsidRPr="00983245">
        <w:rPr>
          <w:rFonts w:cstheme="minorHAnsi"/>
          <w:sz w:val="24"/>
          <w:szCs w:val="24"/>
          <w:u w:val="single"/>
          <w:lang w:eastAsia="ru-RU"/>
        </w:rPr>
        <w:t>Чернышев В.А.</w:t>
      </w:r>
      <w:r w:rsidRPr="00983245">
        <w:rPr>
          <w:rFonts w:cstheme="minorHAnsi"/>
          <w:sz w:val="24"/>
          <w:szCs w:val="24"/>
          <w:lang w:eastAsia="ru-RU"/>
        </w:rPr>
        <w:t xml:space="preserve"> Преимущественное право арендатора на заключение договора аренды лесного участка на новый срок // Договоры в праве: современные проблемы регулирования: Сборник статей. Ижевск, 2020. – С. 19-24.</w:t>
      </w:r>
    </w:p>
    <w:p w:rsidR="00E42657" w:rsidRPr="00983245" w:rsidRDefault="00E42657" w:rsidP="004E25A9">
      <w:pPr>
        <w:pStyle w:val="1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83245">
        <w:rPr>
          <w:rFonts w:asciiTheme="minorHAnsi" w:hAnsiTheme="minorHAnsi" w:cstheme="minorHAnsi"/>
          <w:sz w:val="24"/>
          <w:szCs w:val="24"/>
        </w:rPr>
        <w:t xml:space="preserve">СОВМЕСТНЫЕ ПУБЛИКАЦИИ </w:t>
      </w:r>
      <w:r w:rsidR="00AF3298" w:rsidRPr="00983245">
        <w:rPr>
          <w:rFonts w:asciiTheme="minorHAnsi" w:hAnsiTheme="minorHAnsi" w:cstheme="minorHAnsi"/>
          <w:sz w:val="24"/>
          <w:szCs w:val="24"/>
        </w:rPr>
        <w:t>С НАШИМИ СТУДЕНТАМИ</w:t>
      </w:r>
    </w:p>
    <w:p w:rsidR="00AF3298" w:rsidRPr="00983245" w:rsidRDefault="00AF3298" w:rsidP="004E25A9">
      <w:pPr>
        <w:pStyle w:val="a3"/>
        <w:numPr>
          <w:ilvl w:val="0"/>
          <w:numId w:val="15"/>
        </w:numPr>
        <w:shd w:val="clear" w:color="auto" w:fill="FFFFFF"/>
        <w:spacing w:before="120" w:after="12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Кузнецова</w:t>
      </w:r>
      <w:r w:rsidR="00786421">
        <w:rPr>
          <w:rFonts w:eastAsia="Times New Roman" w:cstheme="minorHAnsi"/>
          <w:sz w:val="24"/>
          <w:szCs w:val="24"/>
          <w:u w:val="single"/>
          <w:lang w:eastAsia="ru-RU"/>
        </w:rPr>
        <w:t xml:space="preserve"> Н.В.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, </w:t>
      </w: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Мерзлякова</w:t>
      </w:r>
      <w:r w:rsidR="00C34145">
        <w:rPr>
          <w:rFonts w:eastAsia="Times New Roman" w:cstheme="minorHAnsi"/>
          <w:sz w:val="24"/>
          <w:szCs w:val="24"/>
          <w:u w:val="single"/>
          <w:lang w:eastAsia="ru-RU"/>
        </w:rPr>
        <w:t xml:space="preserve"> А.И.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Сравнительный анализ правового регулирования донорства органов в Российской Федерации, Швейцарии и Соединенных Штатах Америки // Вестник Удмуртского университета, серия Экономика и Право. Том 32. Выпуск 6. 2022. С. 1088 – 1093.</w:t>
      </w:r>
    </w:p>
    <w:p w:rsidR="00AF3298" w:rsidRPr="00983245" w:rsidRDefault="00AF3298" w:rsidP="004E25A9">
      <w:pPr>
        <w:pStyle w:val="a3"/>
        <w:numPr>
          <w:ilvl w:val="0"/>
          <w:numId w:val="15"/>
        </w:numPr>
        <w:shd w:val="clear" w:color="auto" w:fill="FFFFFF"/>
        <w:tabs>
          <w:tab w:val="left" w:pos="-284"/>
          <w:tab w:val="left" w:pos="0"/>
        </w:tabs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83245">
        <w:rPr>
          <w:rFonts w:cstheme="minorHAnsi"/>
          <w:sz w:val="24"/>
          <w:szCs w:val="24"/>
          <w:u w:val="single"/>
        </w:rPr>
        <w:t>Кузнецова</w:t>
      </w:r>
      <w:r w:rsidR="00786421">
        <w:rPr>
          <w:rFonts w:cstheme="minorHAnsi"/>
          <w:sz w:val="24"/>
          <w:szCs w:val="24"/>
          <w:u w:val="single"/>
        </w:rPr>
        <w:t xml:space="preserve"> Н.В.</w:t>
      </w:r>
      <w:r w:rsidRPr="00983245">
        <w:rPr>
          <w:rFonts w:cstheme="minorHAnsi"/>
          <w:sz w:val="24"/>
          <w:szCs w:val="24"/>
          <w:u w:val="single"/>
        </w:rPr>
        <w:t>,</w:t>
      </w:r>
      <w:r w:rsidRPr="00983245">
        <w:rPr>
          <w:rFonts w:cstheme="minorHAnsi"/>
          <w:sz w:val="24"/>
          <w:szCs w:val="24"/>
        </w:rPr>
        <w:t xml:space="preserve"> </w:t>
      </w:r>
      <w:proofErr w:type="spellStart"/>
      <w:r w:rsidRPr="00983245">
        <w:rPr>
          <w:rFonts w:cstheme="minorHAnsi"/>
          <w:sz w:val="24"/>
          <w:szCs w:val="24"/>
          <w:u w:val="single"/>
        </w:rPr>
        <w:t>Кашапова</w:t>
      </w:r>
      <w:proofErr w:type="spellEnd"/>
      <w:r w:rsidR="00C34145">
        <w:rPr>
          <w:rFonts w:cstheme="minorHAnsi"/>
          <w:sz w:val="24"/>
          <w:szCs w:val="24"/>
          <w:u w:val="single"/>
        </w:rPr>
        <w:t xml:space="preserve"> А.С.</w:t>
      </w:r>
      <w:r w:rsidRPr="00983245">
        <w:rPr>
          <w:rFonts w:cstheme="minorHAnsi"/>
          <w:sz w:val="24"/>
          <w:szCs w:val="24"/>
        </w:rPr>
        <w:t xml:space="preserve"> Распределение судебных расходов в приказном производстве – Текст: непосредственный // Молодой ученый. – 2022. - № 20 (415). С. -317-321.</w:t>
      </w:r>
    </w:p>
    <w:p w:rsidR="00AF3298" w:rsidRPr="00983245" w:rsidRDefault="00AF3298" w:rsidP="004E25A9">
      <w:pPr>
        <w:pStyle w:val="a3"/>
        <w:numPr>
          <w:ilvl w:val="0"/>
          <w:numId w:val="15"/>
        </w:numPr>
        <w:shd w:val="clear" w:color="auto" w:fill="FFFFFF"/>
        <w:tabs>
          <w:tab w:val="left" w:pos="-284"/>
          <w:tab w:val="left" w:pos="0"/>
        </w:tabs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83245">
        <w:rPr>
          <w:rFonts w:cstheme="minorHAnsi"/>
          <w:sz w:val="24"/>
          <w:szCs w:val="24"/>
          <w:u w:val="single"/>
        </w:rPr>
        <w:t>Кузнецова</w:t>
      </w:r>
      <w:r w:rsidR="00786421">
        <w:rPr>
          <w:rFonts w:cstheme="minorHAnsi"/>
          <w:sz w:val="24"/>
          <w:szCs w:val="24"/>
          <w:u w:val="single"/>
        </w:rPr>
        <w:t xml:space="preserve"> Н.В.</w:t>
      </w:r>
      <w:r w:rsidRPr="00983245">
        <w:rPr>
          <w:rFonts w:cstheme="minorHAnsi"/>
          <w:sz w:val="24"/>
          <w:szCs w:val="24"/>
          <w:u w:val="single"/>
        </w:rPr>
        <w:t>,</w:t>
      </w:r>
      <w:r w:rsidR="00C34145" w:rsidRPr="00AC68A3">
        <w:rPr>
          <w:rFonts w:cstheme="minorHAnsi"/>
          <w:sz w:val="24"/>
          <w:szCs w:val="24"/>
        </w:rPr>
        <w:t xml:space="preserve"> </w:t>
      </w:r>
      <w:proofErr w:type="spellStart"/>
      <w:r w:rsidRPr="00983245">
        <w:rPr>
          <w:rFonts w:cstheme="minorHAnsi"/>
          <w:sz w:val="24"/>
          <w:szCs w:val="24"/>
          <w:u w:val="single"/>
        </w:rPr>
        <w:t>Кашапова</w:t>
      </w:r>
      <w:proofErr w:type="spellEnd"/>
      <w:r w:rsidR="00C34145">
        <w:rPr>
          <w:rFonts w:cstheme="minorHAnsi"/>
          <w:sz w:val="24"/>
          <w:szCs w:val="24"/>
          <w:u w:val="single"/>
        </w:rPr>
        <w:t xml:space="preserve"> А.С.</w:t>
      </w:r>
      <w:r w:rsidRPr="00983245">
        <w:rPr>
          <w:rFonts w:cstheme="minorHAnsi"/>
          <w:sz w:val="24"/>
          <w:szCs w:val="24"/>
        </w:rPr>
        <w:t xml:space="preserve"> Проблемы исполнения судебного приказа – Текст: непосредственный // Молодой ученый. – 2022. - № 20 (415). – С. - 321-323.</w:t>
      </w:r>
    </w:p>
    <w:p w:rsidR="00AF3298" w:rsidRPr="00983245" w:rsidRDefault="00AF3298" w:rsidP="004E25A9">
      <w:pPr>
        <w:pStyle w:val="a3"/>
        <w:numPr>
          <w:ilvl w:val="0"/>
          <w:numId w:val="15"/>
        </w:numPr>
        <w:shd w:val="clear" w:color="auto" w:fill="FFFFFF"/>
        <w:tabs>
          <w:tab w:val="left" w:pos="-284"/>
          <w:tab w:val="left" w:pos="0"/>
        </w:tabs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83245">
        <w:rPr>
          <w:rFonts w:cstheme="minorHAnsi"/>
          <w:sz w:val="24"/>
          <w:szCs w:val="24"/>
          <w:u w:val="single"/>
        </w:rPr>
        <w:t>Кузнецова</w:t>
      </w:r>
      <w:r w:rsidR="0085325D">
        <w:rPr>
          <w:rFonts w:cstheme="minorHAnsi"/>
          <w:sz w:val="24"/>
          <w:szCs w:val="24"/>
          <w:u w:val="single"/>
        </w:rPr>
        <w:t xml:space="preserve"> Н.В.</w:t>
      </w:r>
      <w:r w:rsidRPr="00983245">
        <w:rPr>
          <w:rFonts w:cstheme="minorHAnsi"/>
          <w:sz w:val="24"/>
          <w:szCs w:val="24"/>
        </w:rPr>
        <w:t xml:space="preserve">, </w:t>
      </w:r>
      <w:r w:rsidRPr="0085325D">
        <w:rPr>
          <w:rFonts w:cstheme="minorHAnsi"/>
          <w:sz w:val="24"/>
          <w:szCs w:val="24"/>
          <w:u w:val="single"/>
        </w:rPr>
        <w:t>Пестова</w:t>
      </w:r>
      <w:r w:rsidR="00C34145">
        <w:rPr>
          <w:rFonts w:cstheme="minorHAnsi"/>
          <w:sz w:val="24"/>
          <w:szCs w:val="24"/>
          <w:u w:val="single"/>
        </w:rPr>
        <w:t xml:space="preserve"> Н.А.</w:t>
      </w:r>
      <w:r w:rsidRPr="00983245">
        <w:rPr>
          <w:rFonts w:cstheme="minorHAnsi"/>
          <w:sz w:val="24"/>
          <w:szCs w:val="24"/>
        </w:rPr>
        <w:t xml:space="preserve"> «Оспаривание сделок должника в процедуре несостоятельност</w:t>
      </w:r>
      <w:proofErr w:type="gramStart"/>
      <w:r w:rsidRPr="00983245">
        <w:rPr>
          <w:rFonts w:cstheme="minorHAnsi"/>
          <w:sz w:val="24"/>
          <w:szCs w:val="24"/>
        </w:rPr>
        <w:t>и(</w:t>
      </w:r>
      <w:proofErr w:type="gramEnd"/>
      <w:r w:rsidRPr="00983245">
        <w:rPr>
          <w:rFonts w:cstheme="minorHAnsi"/>
          <w:sz w:val="24"/>
          <w:szCs w:val="24"/>
        </w:rPr>
        <w:t>банкротства) – Текст: непосредственный // Молодой ученый. – 2022. - № 20 (415). – 323-325.</w:t>
      </w:r>
    </w:p>
    <w:p w:rsidR="00AF3298" w:rsidRDefault="00AF3298" w:rsidP="004E25A9">
      <w:pPr>
        <w:pStyle w:val="a3"/>
        <w:numPr>
          <w:ilvl w:val="0"/>
          <w:numId w:val="15"/>
        </w:numPr>
        <w:shd w:val="clear" w:color="auto" w:fill="FFFFFF"/>
        <w:tabs>
          <w:tab w:val="left" w:pos="-284"/>
          <w:tab w:val="left" w:pos="0"/>
        </w:tabs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83245">
        <w:rPr>
          <w:rFonts w:cstheme="minorHAnsi"/>
          <w:sz w:val="24"/>
          <w:szCs w:val="24"/>
          <w:u w:val="single"/>
        </w:rPr>
        <w:lastRenderedPageBreak/>
        <w:t>Кузнецова</w:t>
      </w:r>
      <w:r w:rsidR="0085325D">
        <w:rPr>
          <w:rFonts w:cstheme="minorHAnsi"/>
          <w:sz w:val="24"/>
          <w:szCs w:val="24"/>
          <w:u w:val="single"/>
        </w:rPr>
        <w:t xml:space="preserve"> Н.В.</w:t>
      </w:r>
      <w:r w:rsidRPr="00983245">
        <w:rPr>
          <w:rFonts w:cstheme="minorHAnsi"/>
          <w:sz w:val="24"/>
          <w:szCs w:val="24"/>
        </w:rPr>
        <w:t xml:space="preserve">, </w:t>
      </w:r>
      <w:r w:rsidRPr="00983245">
        <w:rPr>
          <w:rFonts w:cstheme="minorHAnsi"/>
          <w:sz w:val="24"/>
          <w:szCs w:val="24"/>
          <w:u w:val="single"/>
        </w:rPr>
        <w:t>Пестова</w:t>
      </w:r>
      <w:r w:rsidR="00C34145">
        <w:rPr>
          <w:rFonts w:cstheme="minorHAnsi"/>
          <w:sz w:val="24"/>
          <w:szCs w:val="24"/>
          <w:u w:val="single"/>
        </w:rPr>
        <w:t xml:space="preserve"> Н.А.</w:t>
      </w:r>
      <w:r w:rsidRPr="00983245">
        <w:rPr>
          <w:rFonts w:cstheme="minorHAnsi"/>
          <w:sz w:val="24"/>
          <w:szCs w:val="24"/>
        </w:rPr>
        <w:t xml:space="preserve"> Особенности оспаривания сделок с предпочтением в процедуре несостоятельности (банкротства) – Текст: непосредственный // Молодой ученый. – 2022. - № 20 (415). С. – 325-327.  </w:t>
      </w:r>
    </w:p>
    <w:p w:rsidR="00BE1B8C" w:rsidRPr="00983245" w:rsidRDefault="00BE1B8C" w:rsidP="004E25A9">
      <w:pPr>
        <w:pStyle w:val="a3"/>
        <w:numPr>
          <w:ilvl w:val="0"/>
          <w:numId w:val="15"/>
        </w:numPr>
        <w:shd w:val="clear" w:color="auto" w:fill="FFFFFF"/>
        <w:tabs>
          <w:tab w:val="left" w:pos="-284"/>
          <w:tab w:val="left" w:pos="0"/>
        </w:tabs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proofErr w:type="spellStart"/>
      <w:r w:rsidRPr="00983245">
        <w:rPr>
          <w:rFonts w:cstheme="minorHAnsi"/>
          <w:sz w:val="24"/>
          <w:szCs w:val="24"/>
          <w:u w:val="single"/>
        </w:rPr>
        <w:t>Шмарева</w:t>
      </w:r>
      <w:proofErr w:type="spellEnd"/>
      <w:r w:rsidRPr="00983245">
        <w:rPr>
          <w:rFonts w:cstheme="minorHAnsi"/>
          <w:sz w:val="24"/>
          <w:szCs w:val="24"/>
          <w:u w:val="single"/>
        </w:rPr>
        <w:t xml:space="preserve"> Т.А</w:t>
      </w:r>
      <w:r w:rsidRPr="00983245">
        <w:rPr>
          <w:rFonts w:cstheme="minorHAnsi"/>
          <w:sz w:val="24"/>
          <w:szCs w:val="24"/>
        </w:rPr>
        <w:t xml:space="preserve">., </w:t>
      </w:r>
      <w:r w:rsidRPr="00983245">
        <w:rPr>
          <w:rFonts w:cstheme="minorHAnsi"/>
          <w:sz w:val="24"/>
          <w:szCs w:val="24"/>
          <w:u w:val="single"/>
        </w:rPr>
        <w:t>Глухова Л.С.</w:t>
      </w:r>
      <w:r w:rsidRPr="00983245">
        <w:rPr>
          <w:rFonts w:cstheme="minorHAnsi"/>
          <w:sz w:val="24"/>
          <w:szCs w:val="24"/>
        </w:rPr>
        <w:t xml:space="preserve"> Отдельные проблемы оценки качества оказанной медицинской помощи // М.: Национальный институт медицинского права. Медицинское право: теория и практика. 2022. №1-2 (15-16). C. 9-13</w:t>
      </w:r>
    </w:p>
    <w:p w:rsidR="00BE1B8C" w:rsidRPr="00983245" w:rsidRDefault="00BE1B8C" w:rsidP="004E25A9">
      <w:pPr>
        <w:pStyle w:val="a3"/>
        <w:numPr>
          <w:ilvl w:val="0"/>
          <w:numId w:val="15"/>
        </w:numPr>
        <w:shd w:val="clear" w:color="auto" w:fill="FFFFFF"/>
        <w:tabs>
          <w:tab w:val="left" w:pos="-284"/>
          <w:tab w:val="left" w:pos="0"/>
        </w:tabs>
        <w:spacing w:before="120" w:after="120" w:line="240" w:lineRule="auto"/>
        <w:ind w:left="284" w:hanging="284"/>
        <w:jc w:val="both"/>
        <w:rPr>
          <w:rFonts w:cstheme="minorHAnsi"/>
          <w:sz w:val="24"/>
          <w:szCs w:val="24"/>
        </w:rPr>
      </w:pPr>
      <w:proofErr w:type="spellStart"/>
      <w:r w:rsidRPr="00983245">
        <w:rPr>
          <w:rFonts w:cstheme="minorHAnsi"/>
          <w:sz w:val="24"/>
          <w:szCs w:val="24"/>
          <w:u w:val="single"/>
        </w:rPr>
        <w:t>Шмарева</w:t>
      </w:r>
      <w:proofErr w:type="spellEnd"/>
      <w:r w:rsidR="0085325D">
        <w:rPr>
          <w:rFonts w:cstheme="minorHAnsi"/>
          <w:sz w:val="24"/>
          <w:szCs w:val="24"/>
          <w:u w:val="single"/>
        </w:rPr>
        <w:t xml:space="preserve"> Т.А.</w:t>
      </w:r>
      <w:r w:rsidRPr="00983245">
        <w:rPr>
          <w:rFonts w:cstheme="minorHAnsi"/>
          <w:sz w:val="24"/>
          <w:szCs w:val="24"/>
        </w:rPr>
        <w:t xml:space="preserve">, </w:t>
      </w:r>
      <w:r w:rsidRPr="00983245">
        <w:rPr>
          <w:rFonts w:cstheme="minorHAnsi"/>
          <w:sz w:val="24"/>
          <w:szCs w:val="24"/>
          <w:u w:val="single"/>
        </w:rPr>
        <w:t>Глухова Л.С.</w:t>
      </w:r>
      <w:r w:rsidRPr="00983245">
        <w:rPr>
          <w:rFonts w:cstheme="minorHAnsi"/>
          <w:sz w:val="24"/>
          <w:szCs w:val="24"/>
        </w:rPr>
        <w:t xml:space="preserve"> О согласии </w:t>
      </w:r>
      <w:r w:rsidR="00B94C87" w:rsidRPr="00983245">
        <w:rPr>
          <w:rFonts w:cstheme="minorHAnsi"/>
          <w:sz w:val="24"/>
          <w:szCs w:val="24"/>
        </w:rPr>
        <w:t>суррогатной</w:t>
      </w:r>
      <w:r w:rsidRPr="00983245">
        <w:rPr>
          <w:rFonts w:cstheme="minorHAnsi"/>
          <w:sz w:val="24"/>
          <w:szCs w:val="24"/>
        </w:rPr>
        <w:t xml:space="preserve"> матери на указание заказчиков по договору </w:t>
      </w:r>
      <w:r w:rsidR="00B94C87" w:rsidRPr="00983245">
        <w:rPr>
          <w:rFonts w:cstheme="minorHAnsi"/>
          <w:sz w:val="24"/>
          <w:szCs w:val="24"/>
        </w:rPr>
        <w:t>суррогатного</w:t>
      </w:r>
      <w:r w:rsidRPr="00983245">
        <w:rPr>
          <w:rFonts w:cstheme="minorHAnsi"/>
          <w:sz w:val="24"/>
          <w:szCs w:val="24"/>
        </w:rPr>
        <w:t xml:space="preserve"> материнства в качестве родителей рожденного ею ребенка» // Медицинское право: Материалы международного форума по Медицинскому праву. Екатеринбург: Издательство </w:t>
      </w:r>
      <w:proofErr w:type="spellStart"/>
      <w:r w:rsidRPr="00983245">
        <w:rPr>
          <w:rFonts w:cstheme="minorHAnsi"/>
          <w:sz w:val="24"/>
          <w:szCs w:val="24"/>
        </w:rPr>
        <w:t>УрГЮА</w:t>
      </w:r>
      <w:proofErr w:type="spellEnd"/>
      <w:r w:rsidRPr="00983245">
        <w:rPr>
          <w:rFonts w:cstheme="minorHAnsi"/>
          <w:sz w:val="24"/>
          <w:szCs w:val="24"/>
        </w:rPr>
        <w:t>, 2022 г., стр.56-61.</w:t>
      </w:r>
    </w:p>
    <w:p w:rsidR="00734748" w:rsidRPr="00734748" w:rsidRDefault="001F5C48" w:rsidP="00734748">
      <w:pPr>
        <w:spacing w:before="120" w:after="120" w:line="240" w:lineRule="auto"/>
        <w:ind w:left="284" w:hanging="284"/>
        <w:jc w:val="both"/>
        <w:rPr>
          <w:rFonts w:eastAsia="Times New Roman" w:cstheme="minorHAnsi"/>
          <w:color w:val="008E9B"/>
          <w:sz w:val="24"/>
          <w:szCs w:val="24"/>
          <w:lang w:eastAsia="ru-RU"/>
        </w:rPr>
      </w:pPr>
      <w:r w:rsidRPr="00983245">
        <w:rPr>
          <w:rFonts w:eastAsia="Times New Roman" w:cstheme="minorHAnsi"/>
          <w:color w:val="008E9B"/>
          <w:sz w:val="24"/>
          <w:szCs w:val="24"/>
          <w:lang w:eastAsia="ru-RU"/>
        </w:rPr>
        <w:t>ПУБЛИКАЦИИ СТУДЕНТОВ ПОД РУКОВОДСТВОМ ПРЕПОДАВАТЕЛЕЙ КАФЕДРЫ.</w:t>
      </w:r>
    </w:p>
    <w:p w:rsidR="001F6EC8" w:rsidRPr="0040560C" w:rsidRDefault="001F6EC8" w:rsidP="004E25A9">
      <w:pPr>
        <w:pStyle w:val="a3"/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color w:val="008E9B"/>
          <w:sz w:val="24"/>
          <w:szCs w:val="24"/>
          <w:lang w:eastAsia="ru-RU"/>
        </w:rPr>
      </w:pPr>
      <w:proofErr w:type="spellStart"/>
      <w:r w:rsidRPr="0040560C">
        <w:rPr>
          <w:rFonts w:cstheme="minorHAnsi"/>
          <w:sz w:val="24"/>
          <w:szCs w:val="24"/>
          <w:u w:val="single"/>
        </w:rPr>
        <w:t>Ватлин</w:t>
      </w:r>
      <w:proofErr w:type="spellEnd"/>
      <w:r w:rsidRPr="0040560C">
        <w:rPr>
          <w:rFonts w:cstheme="minorHAnsi"/>
          <w:sz w:val="24"/>
          <w:szCs w:val="24"/>
          <w:u w:val="single"/>
        </w:rPr>
        <w:t xml:space="preserve"> Л. А.</w:t>
      </w:r>
      <w:r w:rsidRPr="0040560C">
        <w:rPr>
          <w:rFonts w:cstheme="minorHAnsi"/>
          <w:sz w:val="24"/>
          <w:szCs w:val="24"/>
        </w:rPr>
        <w:t xml:space="preserve"> Момент прекращения обязательства на основании фактической и юридической невозможности исполнения// Обеспечение безопасности личности, общества и государства в условиях глобализации: правовые и организационные проблемы и перспективы: сборник статей 50-ой Всероссийской научно-практической конференции студентов, магистров и молодых ученых, посвященный 50-летию юридического образования В УР. Ижевск: Удмуртский университет, 2022. С. 4</w:t>
      </w:r>
      <w:r w:rsidR="00E8732B" w:rsidRPr="0040560C">
        <w:rPr>
          <w:rFonts w:cstheme="minorHAnsi"/>
          <w:sz w:val="24"/>
          <w:szCs w:val="24"/>
        </w:rPr>
        <w:t>83</w:t>
      </w:r>
      <w:r w:rsidRPr="0040560C">
        <w:rPr>
          <w:rFonts w:cstheme="minorHAnsi"/>
          <w:sz w:val="24"/>
          <w:szCs w:val="24"/>
        </w:rPr>
        <w:t>-4</w:t>
      </w:r>
      <w:r w:rsidR="00E8732B" w:rsidRPr="0040560C">
        <w:rPr>
          <w:rFonts w:cstheme="minorHAnsi"/>
          <w:sz w:val="24"/>
          <w:szCs w:val="24"/>
        </w:rPr>
        <w:t>8</w:t>
      </w:r>
      <w:r w:rsidRPr="0040560C">
        <w:rPr>
          <w:rFonts w:cstheme="minorHAnsi"/>
          <w:sz w:val="24"/>
          <w:szCs w:val="24"/>
        </w:rPr>
        <w:t xml:space="preserve">8 </w:t>
      </w:r>
      <w:r w:rsidRPr="0040560C">
        <w:rPr>
          <w:rFonts w:cstheme="minorHAnsi"/>
          <w:b/>
          <w:sz w:val="24"/>
          <w:szCs w:val="24"/>
        </w:rPr>
        <w:t>Научный руководитель</w:t>
      </w:r>
      <w:r w:rsidRPr="0040560C">
        <w:rPr>
          <w:rFonts w:cstheme="minorHAnsi"/>
          <w:sz w:val="24"/>
          <w:szCs w:val="24"/>
        </w:rPr>
        <w:t xml:space="preserve">: </w:t>
      </w:r>
      <w:r w:rsidRPr="0040560C">
        <w:rPr>
          <w:rFonts w:cstheme="minorHAnsi"/>
          <w:sz w:val="24"/>
          <w:szCs w:val="24"/>
          <w:u w:val="single"/>
        </w:rPr>
        <w:t>Кузнецова Н.В.</w:t>
      </w:r>
      <w:r w:rsidRPr="0040560C">
        <w:rPr>
          <w:rFonts w:cstheme="minorHAnsi"/>
          <w:sz w:val="24"/>
          <w:szCs w:val="24"/>
        </w:rPr>
        <w:t xml:space="preserve"> </w:t>
      </w:r>
      <w:r w:rsidR="00734748" w:rsidRPr="00734748">
        <w:rPr>
          <w:rFonts w:cstheme="minorHAnsi"/>
          <w:b/>
          <w:sz w:val="24"/>
          <w:szCs w:val="24"/>
        </w:rPr>
        <w:t>1место</w:t>
      </w:r>
    </w:p>
    <w:p w:rsidR="00661C54" w:rsidRPr="00983245" w:rsidRDefault="001F6EC8" w:rsidP="004E25A9">
      <w:pPr>
        <w:pStyle w:val="a3"/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color w:val="008E9B"/>
          <w:sz w:val="24"/>
          <w:szCs w:val="24"/>
          <w:lang w:eastAsia="ru-RU"/>
        </w:rPr>
      </w:pPr>
      <w:r w:rsidRPr="00983245">
        <w:rPr>
          <w:rFonts w:cstheme="minorHAnsi"/>
          <w:sz w:val="24"/>
          <w:szCs w:val="24"/>
          <w:u w:val="single"/>
        </w:rPr>
        <w:t>Зуева В. А.</w:t>
      </w:r>
      <w:r w:rsidR="00661C54" w:rsidRPr="00983245">
        <w:rPr>
          <w:rFonts w:cstheme="minorHAnsi"/>
          <w:sz w:val="24"/>
          <w:szCs w:val="24"/>
        </w:rPr>
        <w:t xml:space="preserve"> </w:t>
      </w:r>
      <w:r w:rsidR="001E44C5" w:rsidRPr="00983245">
        <w:rPr>
          <w:rFonts w:cstheme="minorHAnsi"/>
          <w:sz w:val="24"/>
          <w:szCs w:val="24"/>
        </w:rPr>
        <w:t>Предварите</w:t>
      </w:r>
      <w:r w:rsidRPr="00983245">
        <w:rPr>
          <w:rFonts w:cstheme="minorHAnsi"/>
          <w:sz w:val="24"/>
          <w:szCs w:val="24"/>
        </w:rPr>
        <w:t>льное судебное заседание и собеседование на стадии подготовки дела к судебному разбиратель</w:t>
      </w:r>
      <w:r w:rsidR="001E44C5" w:rsidRPr="00983245">
        <w:rPr>
          <w:rFonts w:cstheme="minorHAnsi"/>
          <w:sz w:val="24"/>
          <w:szCs w:val="24"/>
        </w:rPr>
        <w:t>с</w:t>
      </w:r>
      <w:r w:rsidRPr="00983245">
        <w:rPr>
          <w:rFonts w:cstheme="minorHAnsi"/>
          <w:sz w:val="24"/>
          <w:szCs w:val="24"/>
        </w:rPr>
        <w:t>тву</w:t>
      </w:r>
      <w:r w:rsidR="00661C54" w:rsidRPr="00983245">
        <w:rPr>
          <w:rFonts w:cstheme="minorHAnsi"/>
          <w:sz w:val="24"/>
          <w:szCs w:val="24"/>
        </w:rPr>
        <w:t xml:space="preserve"> // Обеспечение безопасности личности, общества и государства в условиях глобализации: правовые и организационные проблемы и перспективы: сборник статей 50-ой Всероссийской научно-практической конференции студентов, магистров и молодых ученых, посвященный 50-летию юридического образования В УР. Ижевск: Удмуртский университет, 2022. С. 4</w:t>
      </w:r>
      <w:r w:rsidRPr="00983245">
        <w:rPr>
          <w:rFonts w:cstheme="minorHAnsi"/>
          <w:sz w:val="24"/>
          <w:szCs w:val="24"/>
        </w:rPr>
        <w:t>50</w:t>
      </w:r>
      <w:r w:rsidR="00661C54" w:rsidRPr="00983245">
        <w:rPr>
          <w:rFonts w:cstheme="minorHAnsi"/>
          <w:sz w:val="24"/>
          <w:szCs w:val="24"/>
        </w:rPr>
        <w:t>-4</w:t>
      </w:r>
      <w:r w:rsidRPr="00983245">
        <w:rPr>
          <w:rFonts w:cstheme="minorHAnsi"/>
          <w:sz w:val="24"/>
          <w:szCs w:val="24"/>
        </w:rPr>
        <w:t>55</w:t>
      </w:r>
      <w:r w:rsidR="00661C54" w:rsidRPr="00983245">
        <w:rPr>
          <w:rFonts w:cstheme="minorHAnsi"/>
          <w:sz w:val="24"/>
          <w:szCs w:val="24"/>
        </w:rPr>
        <w:t xml:space="preserve"> </w:t>
      </w:r>
      <w:r w:rsidR="00661C54" w:rsidRPr="00983245">
        <w:rPr>
          <w:rFonts w:cstheme="minorHAnsi"/>
          <w:b/>
          <w:sz w:val="24"/>
          <w:szCs w:val="24"/>
        </w:rPr>
        <w:t>Научный руководитель</w:t>
      </w:r>
      <w:r w:rsidR="00661C54" w:rsidRPr="00983245">
        <w:rPr>
          <w:rFonts w:cstheme="minorHAnsi"/>
          <w:sz w:val="24"/>
          <w:szCs w:val="24"/>
        </w:rPr>
        <w:t xml:space="preserve">: </w:t>
      </w:r>
      <w:r w:rsidR="00661C54" w:rsidRPr="00B012C7">
        <w:rPr>
          <w:rFonts w:cstheme="minorHAnsi"/>
          <w:sz w:val="24"/>
          <w:szCs w:val="24"/>
          <w:u w:val="single"/>
        </w:rPr>
        <w:t>Новгородцев М.В.</w:t>
      </w:r>
    </w:p>
    <w:p w:rsidR="00661C54" w:rsidRPr="00983245" w:rsidRDefault="00661C54" w:rsidP="004E25A9">
      <w:pPr>
        <w:numPr>
          <w:ilvl w:val="0"/>
          <w:numId w:val="30"/>
        </w:numPr>
        <w:spacing w:before="120" w:after="120" w:line="240" w:lineRule="auto"/>
        <w:ind w:left="284" w:hanging="284"/>
        <w:contextualSpacing/>
        <w:jc w:val="both"/>
        <w:rPr>
          <w:rFonts w:eastAsia="Calibri" w:cstheme="minorHAnsi"/>
          <w:bCs/>
          <w:sz w:val="24"/>
          <w:szCs w:val="24"/>
          <w:lang w:eastAsia="ru-RU"/>
        </w:rPr>
      </w:pPr>
      <w:r w:rsidRPr="00983245">
        <w:rPr>
          <w:rFonts w:cstheme="minorHAnsi"/>
          <w:bCs/>
          <w:sz w:val="24"/>
          <w:szCs w:val="24"/>
          <w:u w:val="single"/>
        </w:rPr>
        <w:t>Зуева В.А., Трофимова А.А</w:t>
      </w:r>
      <w:r w:rsidRPr="00983245">
        <w:rPr>
          <w:rFonts w:cstheme="minorHAnsi"/>
          <w:b/>
          <w:bCs/>
          <w:sz w:val="24"/>
          <w:szCs w:val="24"/>
        </w:rPr>
        <w:t>.</w:t>
      </w:r>
      <w:r w:rsidRPr="00983245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983245">
        <w:rPr>
          <w:rFonts w:cstheme="minorHAnsi"/>
          <w:bCs/>
          <w:sz w:val="24"/>
          <w:szCs w:val="24"/>
        </w:rPr>
        <w:t>Некоторые проблемные аспекты участия работника и работодателя в гражданском процессе /</w:t>
      </w:r>
      <w:r w:rsidRPr="00983245">
        <w:rPr>
          <w:rFonts w:eastAsia="Calibri" w:cstheme="minorHAnsi"/>
          <w:bCs/>
          <w:sz w:val="24"/>
          <w:szCs w:val="24"/>
          <w:lang w:eastAsia="ru-RU"/>
        </w:rPr>
        <w:t>/ Защита прав, свобод и</w:t>
      </w:r>
      <w:r w:rsidRPr="00983245">
        <w:rPr>
          <w:rFonts w:eastAsia="Times New Roman" w:cstheme="minorHAnsi"/>
          <w:bCs/>
          <w:sz w:val="24"/>
          <w:szCs w:val="24"/>
          <w:lang w:eastAsia="ru-RU"/>
        </w:rPr>
        <w:t xml:space="preserve"> </w:t>
      </w:r>
      <w:r w:rsidRPr="00983245">
        <w:rPr>
          <w:rFonts w:eastAsia="Calibri" w:cstheme="minorHAnsi"/>
          <w:bCs/>
          <w:sz w:val="24"/>
          <w:szCs w:val="24"/>
          <w:lang w:eastAsia="ru-RU"/>
        </w:rPr>
        <w:t>законных интересов субъектов материальных правоотношений: Сборник статей</w:t>
      </w:r>
      <w:r w:rsidRPr="00983245">
        <w:rPr>
          <w:rFonts w:eastAsia="Calibri" w:cstheme="minorHAnsi"/>
          <w:iCs/>
          <w:sz w:val="24"/>
          <w:szCs w:val="24"/>
          <w:lang w:eastAsia="ru-RU"/>
        </w:rPr>
        <w:t xml:space="preserve"> по</w:t>
      </w:r>
      <w:r w:rsidRPr="00983245"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r w:rsidRPr="00983245">
        <w:rPr>
          <w:rFonts w:eastAsia="Calibri" w:cstheme="minorHAnsi"/>
          <w:iCs/>
          <w:sz w:val="24"/>
          <w:szCs w:val="24"/>
          <w:lang w:eastAsia="ru-RU"/>
        </w:rPr>
        <w:t>материалам XIII</w:t>
      </w:r>
      <w:r w:rsidRPr="00983245"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r w:rsidRPr="00983245">
        <w:rPr>
          <w:rFonts w:eastAsia="Calibri" w:cstheme="minorHAnsi"/>
          <w:iCs/>
          <w:sz w:val="24"/>
          <w:szCs w:val="24"/>
          <w:lang w:eastAsia="ru-RU"/>
        </w:rPr>
        <w:t>Всероссийской (весенней) научно-практической конференции с</w:t>
      </w:r>
      <w:r w:rsidRPr="00983245">
        <w:rPr>
          <w:rFonts w:eastAsia="Times New Roman" w:cstheme="minorHAnsi"/>
          <w:iCs/>
          <w:sz w:val="24"/>
          <w:szCs w:val="24"/>
          <w:lang w:eastAsia="ru-RU"/>
        </w:rPr>
        <w:t xml:space="preserve"> </w:t>
      </w:r>
      <w:r w:rsidRPr="00983245">
        <w:rPr>
          <w:rFonts w:eastAsia="Calibri" w:cstheme="minorHAnsi"/>
          <w:iCs/>
          <w:sz w:val="24"/>
          <w:szCs w:val="24"/>
          <w:lang w:eastAsia="ru-RU"/>
        </w:rPr>
        <w:t>международным участием Саратов,25.03 2022</w:t>
      </w:r>
      <w:r w:rsidRPr="00983245">
        <w:rPr>
          <w:rFonts w:eastAsia="Times New Roman" w:cstheme="minorHAnsi"/>
          <w:iCs/>
          <w:sz w:val="24"/>
          <w:szCs w:val="24"/>
          <w:lang w:eastAsia="ru-RU"/>
        </w:rPr>
        <w:t>. С.-183.</w:t>
      </w:r>
      <w:r w:rsidRPr="00983245">
        <w:rPr>
          <w:rFonts w:cstheme="minorHAnsi"/>
          <w:b/>
          <w:sz w:val="24"/>
          <w:szCs w:val="24"/>
        </w:rPr>
        <w:t xml:space="preserve"> Научный руководитель</w:t>
      </w:r>
      <w:r w:rsidRPr="00983245">
        <w:rPr>
          <w:rFonts w:cstheme="minorHAnsi"/>
          <w:sz w:val="24"/>
          <w:szCs w:val="24"/>
        </w:rPr>
        <w:t xml:space="preserve">: </w:t>
      </w:r>
      <w:r w:rsidRPr="00B012C7">
        <w:rPr>
          <w:rFonts w:cstheme="minorHAnsi"/>
          <w:sz w:val="24"/>
          <w:szCs w:val="24"/>
          <w:u w:val="single"/>
        </w:rPr>
        <w:t>Новгородцев М.В</w:t>
      </w:r>
      <w:r w:rsidRPr="00983245">
        <w:rPr>
          <w:rFonts w:cstheme="minorHAnsi"/>
          <w:sz w:val="24"/>
          <w:szCs w:val="24"/>
        </w:rPr>
        <w:t>.</w:t>
      </w:r>
    </w:p>
    <w:p w:rsidR="00DF63D1" w:rsidRPr="00983245" w:rsidRDefault="00DF63D1" w:rsidP="004E25A9">
      <w:pPr>
        <w:pStyle w:val="a3"/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color w:val="008E9B"/>
          <w:sz w:val="24"/>
          <w:szCs w:val="24"/>
          <w:lang w:eastAsia="ru-RU"/>
        </w:rPr>
      </w:pPr>
      <w:proofErr w:type="spellStart"/>
      <w:r w:rsidRPr="00983245">
        <w:rPr>
          <w:rFonts w:cstheme="minorHAnsi"/>
          <w:sz w:val="24"/>
          <w:szCs w:val="24"/>
          <w:u w:val="single"/>
        </w:rPr>
        <w:t>Ахтиманкина</w:t>
      </w:r>
      <w:proofErr w:type="spellEnd"/>
      <w:r w:rsidRPr="00983245">
        <w:rPr>
          <w:rFonts w:cstheme="minorHAnsi"/>
          <w:sz w:val="24"/>
          <w:szCs w:val="24"/>
          <w:u w:val="single"/>
        </w:rPr>
        <w:t xml:space="preserve"> Э. А</w:t>
      </w:r>
      <w:r w:rsidRPr="00983245">
        <w:rPr>
          <w:rFonts w:cstheme="minorHAnsi"/>
          <w:sz w:val="24"/>
          <w:szCs w:val="24"/>
        </w:rPr>
        <w:t xml:space="preserve"> Проблемы определения правовой природы электронных доказатель</w:t>
      </w:r>
      <w:proofErr w:type="gramStart"/>
      <w:r w:rsidRPr="00983245">
        <w:rPr>
          <w:rFonts w:cstheme="minorHAnsi"/>
          <w:sz w:val="24"/>
          <w:szCs w:val="24"/>
        </w:rPr>
        <w:t>ств в гр</w:t>
      </w:r>
      <w:proofErr w:type="gramEnd"/>
      <w:r w:rsidRPr="00983245">
        <w:rPr>
          <w:rFonts w:cstheme="minorHAnsi"/>
          <w:sz w:val="24"/>
          <w:szCs w:val="24"/>
        </w:rPr>
        <w:t>ажданском процессе // Обеспечение безопасности личности, общества и государства в условиях глобализации: правовые и организационные проблемы и перспективы: сборник статей 50-ой Всероссийской научно-практической конференции студентов, магистров и молодых ученых, посвященный 50-летию юридического образования В УР. Ижевск: Удмуртский университет, 2022. С. 4</w:t>
      </w:r>
      <w:r w:rsidR="00F5785B" w:rsidRPr="00983245">
        <w:rPr>
          <w:rFonts w:cstheme="minorHAnsi"/>
          <w:sz w:val="24"/>
          <w:szCs w:val="24"/>
        </w:rPr>
        <w:t>32</w:t>
      </w:r>
      <w:r w:rsidRPr="00983245">
        <w:rPr>
          <w:rFonts w:cstheme="minorHAnsi"/>
          <w:sz w:val="24"/>
          <w:szCs w:val="24"/>
        </w:rPr>
        <w:t>-4</w:t>
      </w:r>
      <w:r w:rsidR="00F5785B" w:rsidRPr="00983245">
        <w:rPr>
          <w:rFonts w:cstheme="minorHAnsi"/>
          <w:sz w:val="24"/>
          <w:szCs w:val="24"/>
        </w:rPr>
        <w:t>38</w:t>
      </w:r>
      <w:r w:rsidRPr="00983245">
        <w:rPr>
          <w:rFonts w:cstheme="minorHAnsi"/>
          <w:sz w:val="24"/>
          <w:szCs w:val="24"/>
        </w:rPr>
        <w:t xml:space="preserve"> </w:t>
      </w:r>
      <w:r w:rsidRPr="00983245">
        <w:rPr>
          <w:rFonts w:cstheme="minorHAnsi"/>
          <w:b/>
          <w:sz w:val="24"/>
          <w:szCs w:val="24"/>
        </w:rPr>
        <w:t>Научный руководитель</w:t>
      </w:r>
      <w:r w:rsidRPr="00983245">
        <w:rPr>
          <w:rFonts w:cstheme="minorHAnsi"/>
          <w:sz w:val="24"/>
          <w:szCs w:val="24"/>
        </w:rPr>
        <w:t xml:space="preserve">: </w:t>
      </w:r>
      <w:r w:rsidRPr="00B012C7">
        <w:rPr>
          <w:rFonts w:cstheme="minorHAnsi"/>
          <w:sz w:val="24"/>
          <w:szCs w:val="24"/>
          <w:u w:val="single"/>
        </w:rPr>
        <w:t>Невоструев А.Г.</w:t>
      </w:r>
      <w:r w:rsidR="00A07875">
        <w:rPr>
          <w:rFonts w:cstheme="minorHAnsi"/>
          <w:sz w:val="24"/>
          <w:szCs w:val="24"/>
          <w:u w:val="single"/>
        </w:rPr>
        <w:t xml:space="preserve"> </w:t>
      </w:r>
      <w:r w:rsidR="00A07875" w:rsidRPr="00A07875">
        <w:rPr>
          <w:rFonts w:cstheme="minorHAnsi"/>
          <w:b/>
          <w:sz w:val="24"/>
          <w:szCs w:val="24"/>
          <w:u w:val="single"/>
        </w:rPr>
        <w:t>3 место.</w:t>
      </w:r>
    </w:p>
    <w:p w:rsidR="00DF63D1" w:rsidRPr="00983245" w:rsidRDefault="00DF63D1" w:rsidP="004E25A9">
      <w:pPr>
        <w:pStyle w:val="a3"/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color w:val="008E9B"/>
          <w:sz w:val="24"/>
          <w:szCs w:val="24"/>
          <w:lang w:eastAsia="ru-RU"/>
        </w:rPr>
      </w:pPr>
      <w:r w:rsidRPr="00983245">
        <w:rPr>
          <w:rFonts w:cstheme="minorHAnsi"/>
          <w:sz w:val="24"/>
          <w:szCs w:val="24"/>
          <w:u w:val="single"/>
        </w:rPr>
        <w:t>Перевощикова М. В.</w:t>
      </w:r>
      <w:r w:rsidRPr="00983245">
        <w:rPr>
          <w:rFonts w:cstheme="minorHAnsi"/>
          <w:sz w:val="24"/>
          <w:szCs w:val="24"/>
        </w:rPr>
        <w:t xml:space="preserve"> Актуальные проблемы определения разумности срока в гражданском судопроизводстве процессе // Обеспечение безопасности личности, общества и государства в условиях глобализации: правовые и организационные проблемы и перспективы: сборник статей 50-ой Всероссийской научно-практической конференции студентов, магистров и молодых ученых, посвященный 50-летию юридического образования В УР. Ижевск: Удмуртский университет, 2022. С. 461-469 </w:t>
      </w:r>
      <w:r w:rsidRPr="00983245">
        <w:rPr>
          <w:rFonts w:cstheme="minorHAnsi"/>
          <w:b/>
          <w:sz w:val="24"/>
          <w:szCs w:val="24"/>
        </w:rPr>
        <w:t>Научный руководитель</w:t>
      </w:r>
      <w:r w:rsidRPr="00983245">
        <w:rPr>
          <w:rFonts w:cstheme="minorHAnsi"/>
          <w:sz w:val="24"/>
          <w:szCs w:val="24"/>
        </w:rPr>
        <w:t xml:space="preserve">: </w:t>
      </w:r>
      <w:r w:rsidRPr="00B012C7">
        <w:rPr>
          <w:rFonts w:cstheme="minorHAnsi"/>
          <w:sz w:val="24"/>
          <w:szCs w:val="24"/>
          <w:u w:val="single"/>
        </w:rPr>
        <w:t>Невоструев А.Г.</w:t>
      </w:r>
      <w:r w:rsidR="00140A07">
        <w:rPr>
          <w:rFonts w:cstheme="minorHAnsi"/>
          <w:sz w:val="24"/>
          <w:szCs w:val="24"/>
          <w:u w:val="single"/>
        </w:rPr>
        <w:t xml:space="preserve"> </w:t>
      </w:r>
      <w:r w:rsidR="00140A07" w:rsidRPr="00140A07">
        <w:rPr>
          <w:rFonts w:cstheme="minorHAnsi"/>
          <w:b/>
          <w:sz w:val="24"/>
          <w:szCs w:val="24"/>
          <w:u w:val="single"/>
        </w:rPr>
        <w:t>1 место.</w:t>
      </w:r>
    </w:p>
    <w:p w:rsidR="009E6C65" w:rsidRPr="00983245" w:rsidRDefault="009E6C65" w:rsidP="004E25A9">
      <w:pPr>
        <w:pStyle w:val="a3"/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color w:val="008E9B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Казакова А.Д.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 Допрос лиц с особенностями психофизического развития в гражданском процессе</w:t>
      </w:r>
      <w:r w:rsidRPr="00983245">
        <w:rPr>
          <w:rFonts w:cstheme="minorHAnsi"/>
          <w:sz w:val="24"/>
          <w:szCs w:val="24"/>
        </w:rPr>
        <w:t xml:space="preserve"> граждан // Обеспечение безопасности личности, общества и государства в условиях глобализации: правовые и организационные проблемы и перспективы: сборник статей 50-ой Всероссийской научно-практической конференции студентов, магистров и молодых ученых, посвященный 50-летию юридического образования В УР. Ижевск: Удмуртский университет, 2022. С. 455-461 </w:t>
      </w:r>
      <w:r w:rsidRPr="00983245">
        <w:rPr>
          <w:rFonts w:cstheme="minorHAnsi"/>
          <w:b/>
          <w:sz w:val="24"/>
          <w:szCs w:val="24"/>
        </w:rPr>
        <w:t>Научный руководитель</w:t>
      </w:r>
      <w:r w:rsidRPr="00983245">
        <w:rPr>
          <w:rFonts w:cstheme="minorHAnsi"/>
          <w:sz w:val="24"/>
          <w:szCs w:val="24"/>
        </w:rPr>
        <w:t xml:space="preserve">: </w:t>
      </w:r>
      <w:r w:rsidRPr="00F2689C">
        <w:rPr>
          <w:rFonts w:cstheme="minorHAnsi"/>
          <w:sz w:val="24"/>
          <w:szCs w:val="24"/>
          <w:u w:val="single"/>
        </w:rPr>
        <w:t>Сегал О.Л.</w:t>
      </w:r>
      <w:r w:rsidR="00C7379B">
        <w:rPr>
          <w:rFonts w:cstheme="minorHAnsi"/>
          <w:sz w:val="24"/>
          <w:szCs w:val="24"/>
          <w:u w:val="single"/>
        </w:rPr>
        <w:t xml:space="preserve"> </w:t>
      </w:r>
      <w:r w:rsidR="00C7379B" w:rsidRPr="00C7379B">
        <w:rPr>
          <w:rFonts w:cstheme="minorHAnsi"/>
          <w:b/>
          <w:sz w:val="24"/>
          <w:szCs w:val="24"/>
          <w:u w:val="single"/>
        </w:rPr>
        <w:t>1 место.</w:t>
      </w:r>
    </w:p>
    <w:p w:rsidR="009E6C65" w:rsidRPr="00983245" w:rsidRDefault="009E6C65" w:rsidP="004E25A9">
      <w:pPr>
        <w:pStyle w:val="a3"/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color w:val="008E9B"/>
          <w:sz w:val="24"/>
          <w:szCs w:val="24"/>
          <w:lang w:eastAsia="ru-RU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lastRenderedPageBreak/>
        <w:t>Сон Д.С.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Электронные документы и материалы как доказательства в гражданском процессе </w:t>
      </w:r>
      <w:r w:rsidRPr="00983245">
        <w:rPr>
          <w:rFonts w:cstheme="minorHAnsi"/>
          <w:sz w:val="24"/>
          <w:szCs w:val="24"/>
        </w:rPr>
        <w:t>// Обеспечение безопасности личности, общества и государства в условиях глобализации: правовые и организационные проблемы и перспективы: сборник статей 50-ой Всероссийской научно-практической конференции студентов, магистров и молодых ученых, посвященный 50-летию юридического образования В УР. Ижевск: Удмуртский университет, 2022. С. 475</w:t>
      </w:r>
      <w:r w:rsidR="00A1151A" w:rsidRPr="00983245">
        <w:rPr>
          <w:rFonts w:cstheme="minorHAnsi"/>
          <w:sz w:val="24"/>
          <w:szCs w:val="24"/>
        </w:rPr>
        <w:t>-482</w:t>
      </w:r>
      <w:r w:rsidRPr="00983245">
        <w:rPr>
          <w:rFonts w:cstheme="minorHAnsi"/>
          <w:sz w:val="24"/>
          <w:szCs w:val="24"/>
        </w:rPr>
        <w:t xml:space="preserve"> </w:t>
      </w:r>
      <w:r w:rsidRPr="00983245">
        <w:rPr>
          <w:rFonts w:cstheme="minorHAnsi"/>
          <w:b/>
          <w:sz w:val="24"/>
          <w:szCs w:val="24"/>
        </w:rPr>
        <w:t>Научный руководитель</w:t>
      </w:r>
      <w:r w:rsidRPr="00983245">
        <w:rPr>
          <w:rFonts w:cstheme="minorHAnsi"/>
          <w:sz w:val="24"/>
          <w:szCs w:val="24"/>
        </w:rPr>
        <w:t xml:space="preserve">: </w:t>
      </w:r>
      <w:r w:rsidRPr="00F2689C">
        <w:rPr>
          <w:rFonts w:cstheme="minorHAnsi"/>
          <w:sz w:val="24"/>
          <w:szCs w:val="24"/>
          <w:u w:val="single"/>
        </w:rPr>
        <w:t>Сегал О.Л</w:t>
      </w:r>
      <w:r w:rsidRPr="00983245">
        <w:rPr>
          <w:rFonts w:cstheme="minorHAnsi"/>
          <w:sz w:val="24"/>
          <w:szCs w:val="24"/>
        </w:rPr>
        <w:t>.</w:t>
      </w:r>
      <w:r w:rsidR="00C7379B">
        <w:rPr>
          <w:rFonts w:cstheme="minorHAnsi"/>
          <w:sz w:val="24"/>
          <w:szCs w:val="24"/>
        </w:rPr>
        <w:t xml:space="preserve"> </w:t>
      </w:r>
      <w:r w:rsidR="00C7379B">
        <w:rPr>
          <w:rFonts w:cstheme="minorHAnsi"/>
          <w:b/>
          <w:sz w:val="24"/>
          <w:szCs w:val="24"/>
          <w:u w:val="single"/>
        </w:rPr>
        <w:t>3 место.</w:t>
      </w:r>
    </w:p>
    <w:p w:rsidR="00A80C6B" w:rsidRPr="00983245" w:rsidRDefault="00A80C6B" w:rsidP="004E25A9">
      <w:pPr>
        <w:pStyle w:val="a3"/>
        <w:numPr>
          <w:ilvl w:val="0"/>
          <w:numId w:val="30"/>
        </w:numPr>
        <w:spacing w:before="120" w:after="120" w:line="240" w:lineRule="auto"/>
        <w:ind w:left="284" w:hanging="284"/>
        <w:jc w:val="both"/>
        <w:rPr>
          <w:rFonts w:eastAsia="Times New Roman" w:cstheme="minorHAnsi"/>
          <w:color w:val="008E9B"/>
          <w:sz w:val="24"/>
          <w:szCs w:val="24"/>
          <w:lang w:eastAsia="ru-RU"/>
        </w:rPr>
      </w:pPr>
      <w:proofErr w:type="spellStart"/>
      <w:r w:rsidRPr="00983245">
        <w:rPr>
          <w:rFonts w:cstheme="minorHAnsi"/>
          <w:sz w:val="24"/>
          <w:szCs w:val="24"/>
          <w:u w:val="single"/>
        </w:rPr>
        <w:t>Галяев</w:t>
      </w:r>
      <w:proofErr w:type="spellEnd"/>
      <w:r w:rsidRPr="00983245">
        <w:rPr>
          <w:rFonts w:cstheme="minorHAnsi"/>
          <w:sz w:val="24"/>
          <w:szCs w:val="24"/>
          <w:u w:val="single"/>
        </w:rPr>
        <w:t xml:space="preserve"> Д.Д.</w:t>
      </w:r>
      <w:r w:rsidRPr="00983245">
        <w:rPr>
          <w:rFonts w:cstheme="minorHAnsi"/>
          <w:sz w:val="24"/>
          <w:szCs w:val="24"/>
        </w:rPr>
        <w:t xml:space="preserve"> О целесообразности закрепления принципа разумного срока судопроизводства // Обеспечение безопасности личности, общества и государства в условиях глобализации: правовые и организационные проблемы и перспективы: сборник статей 50-ой Всероссийской научно-практической конференции студентов, магистров и молодых ученых, посвященный 50-летию юридического образования В УР. Ижевск: Удмуртский университет, 2022. С. 438-444 </w:t>
      </w:r>
      <w:r w:rsidRPr="00983245">
        <w:rPr>
          <w:rFonts w:cstheme="minorHAnsi"/>
          <w:b/>
          <w:sz w:val="24"/>
          <w:szCs w:val="24"/>
        </w:rPr>
        <w:t>Научный руководитель</w:t>
      </w:r>
      <w:r w:rsidRPr="00983245">
        <w:rPr>
          <w:rFonts w:cstheme="minorHAnsi"/>
          <w:sz w:val="24"/>
          <w:szCs w:val="24"/>
        </w:rPr>
        <w:t xml:space="preserve">: </w:t>
      </w:r>
      <w:r w:rsidRPr="00F2689C">
        <w:rPr>
          <w:rFonts w:cstheme="minorHAnsi"/>
          <w:sz w:val="24"/>
          <w:szCs w:val="24"/>
          <w:u w:val="single"/>
        </w:rPr>
        <w:t>Сегал О.Л.</w:t>
      </w:r>
      <w:r w:rsidR="00C7379B">
        <w:rPr>
          <w:rFonts w:cstheme="minorHAnsi"/>
          <w:sz w:val="24"/>
          <w:szCs w:val="24"/>
          <w:u w:val="single"/>
        </w:rPr>
        <w:t xml:space="preserve"> </w:t>
      </w:r>
      <w:r w:rsidR="00C7379B">
        <w:rPr>
          <w:rFonts w:cstheme="minorHAnsi"/>
          <w:b/>
          <w:sz w:val="24"/>
          <w:szCs w:val="24"/>
        </w:rPr>
        <w:t>2 место.</w:t>
      </w:r>
    </w:p>
    <w:p w:rsidR="009E6C65" w:rsidRPr="00983245" w:rsidRDefault="009E6C65" w:rsidP="004E25A9">
      <w:pPr>
        <w:pStyle w:val="a3"/>
        <w:numPr>
          <w:ilvl w:val="0"/>
          <w:numId w:val="30"/>
        </w:numPr>
        <w:spacing w:before="120" w:after="120" w:line="240" w:lineRule="auto"/>
        <w:ind w:left="426" w:hanging="426"/>
        <w:jc w:val="both"/>
        <w:rPr>
          <w:rFonts w:eastAsia="Times New Roman" w:cstheme="minorHAnsi"/>
          <w:color w:val="008E9B"/>
          <w:sz w:val="24"/>
          <w:szCs w:val="24"/>
          <w:lang w:eastAsia="ru-RU"/>
        </w:rPr>
      </w:pPr>
      <w:r w:rsidRPr="00983245">
        <w:rPr>
          <w:rFonts w:cstheme="minorHAnsi"/>
          <w:sz w:val="24"/>
          <w:szCs w:val="24"/>
          <w:u w:val="single"/>
        </w:rPr>
        <w:t>Егоров В. Г</w:t>
      </w:r>
      <w:r w:rsidRPr="00983245">
        <w:rPr>
          <w:rFonts w:cstheme="minorHAnsi"/>
          <w:sz w:val="24"/>
          <w:szCs w:val="24"/>
        </w:rPr>
        <w:t xml:space="preserve"> Направления совершенствования законодательства РФ о внесудебном банкротстве граждан // Обеспечение безопасности личности, общества и государства в условиях глобализации: правовые и организационные проблемы и перспективы: сборник статей 50-ой Всероссийской научно-практической конференции студентов, магистров и молодых ученых, посвященный 50-летию юридического образования В УР. Ижевск: Удмуртский университет, 2022. С. 488-499 </w:t>
      </w:r>
      <w:r w:rsidRPr="00983245">
        <w:rPr>
          <w:rFonts w:cstheme="minorHAnsi"/>
          <w:b/>
          <w:sz w:val="24"/>
          <w:szCs w:val="24"/>
        </w:rPr>
        <w:t>Научный руководитель</w:t>
      </w:r>
      <w:r w:rsidRPr="00983245">
        <w:rPr>
          <w:rFonts w:cstheme="minorHAnsi"/>
          <w:sz w:val="24"/>
          <w:szCs w:val="24"/>
        </w:rPr>
        <w:t xml:space="preserve">: </w:t>
      </w:r>
      <w:r w:rsidRPr="00F2689C">
        <w:rPr>
          <w:rFonts w:cstheme="minorHAnsi"/>
          <w:sz w:val="24"/>
          <w:szCs w:val="24"/>
          <w:u w:val="single"/>
        </w:rPr>
        <w:t>Ходырев П.М.</w:t>
      </w:r>
    </w:p>
    <w:p w:rsidR="0033428F" w:rsidRPr="00983245" w:rsidRDefault="0033428F" w:rsidP="004E25A9">
      <w:pPr>
        <w:pStyle w:val="Default"/>
        <w:numPr>
          <w:ilvl w:val="0"/>
          <w:numId w:val="30"/>
        </w:numPr>
        <w:autoSpaceDE/>
        <w:autoSpaceDN/>
        <w:adjustRightInd/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983245">
        <w:rPr>
          <w:rFonts w:asciiTheme="minorHAnsi" w:hAnsiTheme="minorHAnsi" w:cstheme="minorHAnsi"/>
          <w:u w:val="single"/>
        </w:rPr>
        <w:t>Бекмачев</w:t>
      </w:r>
      <w:proofErr w:type="spellEnd"/>
      <w:r w:rsidRPr="00983245">
        <w:rPr>
          <w:rFonts w:asciiTheme="minorHAnsi" w:hAnsiTheme="minorHAnsi" w:cstheme="minorHAnsi"/>
          <w:u w:val="single"/>
        </w:rPr>
        <w:t xml:space="preserve"> А. В.</w:t>
      </w:r>
      <w:r w:rsidRPr="00983245">
        <w:rPr>
          <w:rFonts w:asciiTheme="minorHAnsi" w:hAnsiTheme="minorHAnsi" w:cstheme="minorHAnsi"/>
        </w:rPr>
        <w:t xml:space="preserve"> «</w:t>
      </w:r>
      <w:proofErr w:type="spellStart"/>
      <w:r w:rsidRPr="00983245">
        <w:rPr>
          <w:rFonts w:asciiTheme="minorHAnsi" w:hAnsiTheme="minorHAnsi" w:cstheme="minorHAnsi"/>
        </w:rPr>
        <w:t>Майнинг</w:t>
      </w:r>
      <w:proofErr w:type="spellEnd"/>
      <w:r w:rsidRPr="00983245">
        <w:rPr>
          <w:rFonts w:asciiTheme="minorHAnsi" w:hAnsiTheme="minorHAnsi" w:cstheme="minorHAnsi"/>
        </w:rPr>
        <w:t>» как предпринимательская деятельность тайны // Обеспечение безопасности личности, общества и государства в условиях глобализации: правовые и организационные проблемы и перспективы: сборник статей 50-ой Всероссийской научно-практической конференции студентов, магистров и молодых ученых, посвященный 50-летию юридического образования В УР. Ижевск: Удмуртский университет, 2022. С. 4</w:t>
      </w:r>
      <w:r w:rsidR="004A2304" w:rsidRPr="00983245">
        <w:rPr>
          <w:rFonts w:asciiTheme="minorHAnsi" w:hAnsiTheme="minorHAnsi" w:cstheme="minorHAnsi"/>
        </w:rPr>
        <w:t>07</w:t>
      </w:r>
      <w:r w:rsidRPr="00983245">
        <w:rPr>
          <w:rFonts w:asciiTheme="minorHAnsi" w:hAnsiTheme="minorHAnsi" w:cstheme="minorHAnsi"/>
        </w:rPr>
        <w:t>-4</w:t>
      </w:r>
      <w:r w:rsidR="004A2304" w:rsidRPr="00983245">
        <w:rPr>
          <w:rFonts w:asciiTheme="minorHAnsi" w:hAnsiTheme="minorHAnsi" w:cstheme="minorHAnsi"/>
        </w:rPr>
        <w:t>12</w:t>
      </w:r>
      <w:r w:rsidRPr="00983245">
        <w:rPr>
          <w:rFonts w:asciiTheme="minorHAnsi" w:hAnsiTheme="minorHAnsi" w:cstheme="minorHAnsi"/>
        </w:rPr>
        <w:t>.</w:t>
      </w:r>
      <w:r w:rsidR="00837A61" w:rsidRPr="00983245">
        <w:rPr>
          <w:rFonts w:asciiTheme="minorHAnsi" w:hAnsiTheme="minorHAnsi" w:cstheme="minorHAnsi"/>
          <w:b/>
        </w:rPr>
        <w:t xml:space="preserve"> Научный руководитель: </w:t>
      </w:r>
      <w:r w:rsidR="00837A61" w:rsidRPr="00F2689C">
        <w:rPr>
          <w:rFonts w:asciiTheme="minorHAnsi" w:hAnsiTheme="minorHAnsi" w:cstheme="minorHAnsi"/>
          <w:u w:val="single"/>
        </w:rPr>
        <w:t>Ходырева Е.А.</w:t>
      </w:r>
    </w:p>
    <w:p w:rsidR="004A091F" w:rsidRPr="0040560C" w:rsidRDefault="004A091F" w:rsidP="004E25A9">
      <w:pPr>
        <w:pStyle w:val="Default"/>
        <w:numPr>
          <w:ilvl w:val="0"/>
          <w:numId w:val="30"/>
        </w:numPr>
        <w:autoSpaceDE/>
        <w:autoSpaceDN/>
        <w:adjustRightInd/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983245">
        <w:rPr>
          <w:rFonts w:asciiTheme="minorHAnsi" w:hAnsiTheme="minorHAnsi" w:cstheme="minorHAnsi"/>
          <w:u w:val="single"/>
        </w:rPr>
        <w:t>Трофимова А. А</w:t>
      </w:r>
      <w:r w:rsidRPr="00983245">
        <w:rPr>
          <w:rFonts w:asciiTheme="minorHAnsi" w:hAnsiTheme="minorHAnsi" w:cstheme="minorHAnsi"/>
        </w:rPr>
        <w:t xml:space="preserve">. Проблемы установления факта нахождения на иждивении при наследовании обязательной доли тайны // Обеспечение безопасности личности, общества и государства в условиях глобализации: правовые и организационные проблемы и перспективы: сборник статей 50-ой Всероссийской научно-практической конференции студентов, магистров и молодых ученых, посвященный 50-летию </w:t>
      </w:r>
      <w:r w:rsidRPr="0040560C">
        <w:rPr>
          <w:rFonts w:asciiTheme="minorHAnsi" w:hAnsiTheme="minorHAnsi" w:cstheme="minorHAnsi"/>
        </w:rPr>
        <w:t>юридического образования В УР. Ижевск: Удмуртский университет, 2022. С. 422-42</w:t>
      </w:r>
      <w:r w:rsidR="00837A61" w:rsidRPr="0040560C">
        <w:rPr>
          <w:rFonts w:asciiTheme="minorHAnsi" w:hAnsiTheme="minorHAnsi" w:cstheme="minorHAnsi"/>
        </w:rPr>
        <w:t>6</w:t>
      </w:r>
      <w:r w:rsidR="00837A61" w:rsidRPr="0040560C">
        <w:rPr>
          <w:rFonts w:asciiTheme="minorHAnsi" w:hAnsiTheme="minorHAnsi" w:cstheme="minorHAnsi"/>
          <w:b/>
        </w:rPr>
        <w:t xml:space="preserve"> Научный руководитель: </w:t>
      </w:r>
      <w:r w:rsidR="00837A61" w:rsidRPr="0040560C">
        <w:rPr>
          <w:rFonts w:asciiTheme="minorHAnsi" w:hAnsiTheme="minorHAnsi" w:cstheme="minorHAnsi"/>
          <w:u w:val="single"/>
        </w:rPr>
        <w:t>Ходырева Е.А.</w:t>
      </w:r>
    </w:p>
    <w:p w:rsidR="00837A61" w:rsidRPr="00983245" w:rsidRDefault="00837A61" w:rsidP="004E25A9">
      <w:pPr>
        <w:pStyle w:val="Default"/>
        <w:numPr>
          <w:ilvl w:val="0"/>
          <w:numId w:val="30"/>
        </w:numPr>
        <w:autoSpaceDE/>
        <w:autoSpaceDN/>
        <w:adjustRightInd/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40560C">
        <w:rPr>
          <w:rFonts w:asciiTheme="minorHAnsi" w:hAnsiTheme="minorHAnsi" w:cstheme="minorHAnsi"/>
          <w:u w:val="single"/>
        </w:rPr>
        <w:t>Русанова</w:t>
      </w:r>
      <w:proofErr w:type="spellEnd"/>
      <w:r w:rsidRPr="0040560C">
        <w:rPr>
          <w:rFonts w:asciiTheme="minorHAnsi" w:hAnsiTheme="minorHAnsi" w:cstheme="minorHAnsi"/>
          <w:u w:val="single"/>
        </w:rPr>
        <w:t xml:space="preserve"> А. И.</w:t>
      </w:r>
      <w:r w:rsidRPr="0040560C">
        <w:rPr>
          <w:rFonts w:asciiTheme="minorHAnsi" w:hAnsiTheme="minorHAnsi" w:cstheme="minorHAnsi"/>
        </w:rPr>
        <w:t xml:space="preserve"> Аккаунт (учётная запись) как «цифровой актив» // Обеспечение безопасности личности, общества и государства в условиях глобализации: правовые и организационные проблемы и перспективы: сборник статей 50-ой Всероссийской научно-практической конференции студентов</w:t>
      </w:r>
      <w:r w:rsidRPr="00983245">
        <w:rPr>
          <w:rFonts w:asciiTheme="minorHAnsi" w:hAnsiTheme="minorHAnsi" w:cstheme="minorHAnsi"/>
        </w:rPr>
        <w:t>, магистров и молодых ученых, посвященный 50-летию юридического образования В УР. Ижевск: Удмуртский университет, 2022. С. 5</w:t>
      </w:r>
      <w:r w:rsidR="007F7D06" w:rsidRPr="00983245">
        <w:rPr>
          <w:rFonts w:asciiTheme="minorHAnsi" w:hAnsiTheme="minorHAnsi" w:cstheme="minorHAnsi"/>
        </w:rPr>
        <w:t>1</w:t>
      </w:r>
      <w:r w:rsidRPr="00983245">
        <w:rPr>
          <w:rFonts w:asciiTheme="minorHAnsi" w:hAnsiTheme="minorHAnsi" w:cstheme="minorHAnsi"/>
        </w:rPr>
        <w:t>6-524.</w:t>
      </w:r>
      <w:r w:rsidRPr="00983245">
        <w:rPr>
          <w:rFonts w:asciiTheme="minorHAnsi" w:hAnsiTheme="minorHAnsi" w:cstheme="minorHAnsi"/>
          <w:b/>
        </w:rPr>
        <w:t xml:space="preserve"> Научный руководитель: </w:t>
      </w:r>
      <w:r w:rsidRPr="00F2689C">
        <w:rPr>
          <w:rFonts w:asciiTheme="minorHAnsi" w:hAnsiTheme="minorHAnsi" w:cstheme="minorHAnsi"/>
          <w:u w:val="single"/>
        </w:rPr>
        <w:t>Ходырева Е.А.</w:t>
      </w:r>
      <w:r w:rsidR="00AE39D6">
        <w:rPr>
          <w:rFonts w:asciiTheme="minorHAnsi" w:hAnsiTheme="minorHAnsi" w:cstheme="minorHAnsi"/>
          <w:u w:val="single"/>
        </w:rPr>
        <w:t>1м.</w:t>
      </w:r>
    </w:p>
    <w:p w:rsidR="00704646" w:rsidRPr="00983245" w:rsidRDefault="00704646" w:rsidP="004E25A9">
      <w:pPr>
        <w:pStyle w:val="Default"/>
        <w:numPr>
          <w:ilvl w:val="0"/>
          <w:numId w:val="30"/>
        </w:numPr>
        <w:autoSpaceDE/>
        <w:autoSpaceDN/>
        <w:adjustRightInd/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983245">
        <w:rPr>
          <w:rFonts w:asciiTheme="minorHAnsi" w:hAnsiTheme="minorHAnsi" w:cstheme="minorHAnsi"/>
          <w:u w:val="single"/>
        </w:rPr>
        <w:t>Мокрушина В. А.</w:t>
      </w:r>
      <w:r w:rsidRPr="00983245">
        <w:rPr>
          <w:rFonts w:asciiTheme="minorHAnsi" w:hAnsiTheme="minorHAnsi" w:cstheme="minorHAnsi"/>
        </w:rPr>
        <w:t xml:space="preserve"> Проблемы оспаривания сделок, совершенных под влиянием существенного заблуждения // Обеспечение безопасности личности, общества и государства в условиях глобализации: правовые и организационные проблемы и перспективы: сборник статей 50-ой Всероссийской научно-практической конференции студентов, магистров и молодых ученых, посвященный 50-летию юридического образования В УР. Ижевск: Удмуртский университет, 2022. С. 412-416.</w:t>
      </w:r>
      <w:r w:rsidRPr="00983245">
        <w:rPr>
          <w:rFonts w:asciiTheme="minorHAnsi" w:hAnsiTheme="minorHAnsi" w:cstheme="minorHAnsi"/>
          <w:b/>
        </w:rPr>
        <w:t xml:space="preserve"> Научный руководитель: </w:t>
      </w:r>
      <w:r w:rsidRPr="00F2689C">
        <w:rPr>
          <w:rFonts w:asciiTheme="minorHAnsi" w:hAnsiTheme="minorHAnsi" w:cstheme="minorHAnsi"/>
          <w:u w:val="single"/>
        </w:rPr>
        <w:t>Ходырева Е.А.</w:t>
      </w:r>
      <w:r w:rsidRPr="00983245">
        <w:rPr>
          <w:rFonts w:asciiTheme="minorHAnsi" w:hAnsiTheme="minorHAnsi" w:cstheme="minorHAnsi"/>
        </w:rPr>
        <w:t xml:space="preserve"> </w:t>
      </w:r>
    </w:p>
    <w:p w:rsidR="00704646" w:rsidRPr="00983245" w:rsidRDefault="00704646" w:rsidP="004E25A9">
      <w:pPr>
        <w:pStyle w:val="Default"/>
        <w:numPr>
          <w:ilvl w:val="0"/>
          <w:numId w:val="30"/>
        </w:numPr>
        <w:autoSpaceDE/>
        <w:autoSpaceDN/>
        <w:adjustRightInd/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r w:rsidRPr="00983245">
        <w:rPr>
          <w:rFonts w:asciiTheme="minorHAnsi" w:hAnsiTheme="minorHAnsi" w:cstheme="minorHAnsi"/>
          <w:u w:val="single"/>
        </w:rPr>
        <w:t>Павлов М. В.</w:t>
      </w:r>
      <w:r w:rsidRPr="00983245">
        <w:rPr>
          <w:rFonts w:asciiTheme="minorHAnsi" w:hAnsiTheme="minorHAnsi" w:cstheme="minorHAnsi"/>
        </w:rPr>
        <w:t xml:space="preserve"> Защита прав участников долевого строительства при использовании счетов </w:t>
      </w:r>
      <w:proofErr w:type="spellStart"/>
      <w:r w:rsidRPr="00983245">
        <w:rPr>
          <w:rFonts w:asciiTheme="minorHAnsi" w:hAnsiTheme="minorHAnsi" w:cstheme="minorHAnsi"/>
        </w:rPr>
        <w:t>эскроу</w:t>
      </w:r>
      <w:proofErr w:type="spellEnd"/>
      <w:r w:rsidRPr="00983245">
        <w:rPr>
          <w:rFonts w:asciiTheme="minorHAnsi" w:hAnsiTheme="minorHAnsi" w:cstheme="minorHAnsi"/>
        </w:rPr>
        <w:t xml:space="preserve"> // Обеспечение безопасности личности, общества и государства в условиях глобализации: правовые и организационные проблемы и перспективы: сборник статей 50-ой Всероссийской научно-практической конференции студентов, магистров и молодых ученых, посвященный 50-летию юридического образования В УР. Ижевск: Удмуртский университет, 2022. С. 509-516.</w:t>
      </w:r>
      <w:r w:rsidRPr="00983245">
        <w:rPr>
          <w:rFonts w:asciiTheme="minorHAnsi" w:hAnsiTheme="minorHAnsi" w:cstheme="minorHAnsi"/>
          <w:b/>
        </w:rPr>
        <w:t xml:space="preserve"> Научный руководитель: </w:t>
      </w:r>
      <w:r w:rsidRPr="00F2689C">
        <w:rPr>
          <w:rFonts w:asciiTheme="minorHAnsi" w:hAnsiTheme="minorHAnsi" w:cstheme="minorHAnsi"/>
          <w:u w:val="single"/>
        </w:rPr>
        <w:t xml:space="preserve">Ходырева Е.А. </w:t>
      </w:r>
    </w:p>
    <w:p w:rsidR="005820E9" w:rsidRPr="00983245" w:rsidRDefault="005820E9" w:rsidP="004E25A9">
      <w:pPr>
        <w:pStyle w:val="Default"/>
        <w:numPr>
          <w:ilvl w:val="0"/>
          <w:numId w:val="30"/>
        </w:numPr>
        <w:autoSpaceDE/>
        <w:autoSpaceDN/>
        <w:adjustRightInd/>
        <w:spacing w:before="120" w:after="120"/>
        <w:ind w:left="426" w:hanging="426"/>
        <w:jc w:val="both"/>
        <w:rPr>
          <w:rFonts w:asciiTheme="minorHAnsi" w:hAnsiTheme="minorHAnsi" w:cstheme="minorHAnsi"/>
        </w:rPr>
      </w:pPr>
      <w:proofErr w:type="spellStart"/>
      <w:r w:rsidRPr="004E25A9">
        <w:rPr>
          <w:rFonts w:asciiTheme="minorHAnsi" w:hAnsiTheme="minorHAnsi" w:cstheme="minorHAnsi"/>
          <w:u w:val="single"/>
        </w:rPr>
        <w:lastRenderedPageBreak/>
        <w:t>Шайхутдинова</w:t>
      </w:r>
      <w:proofErr w:type="spellEnd"/>
      <w:r w:rsidRPr="004E25A9">
        <w:rPr>
          <w:rFonts w:asciiTheme="minorHAnsi" w:hAnsiTheme="minorHAnsi" w:cstheme="minorHAnsi"/>
          <w:u w:val="single"/>
        </w:rPr>
        <w:t xml:space="preserve"> С. Н</w:t>
      </w:r>
      <w:r w:rsidRPr="00983245">
        <w:rPr>
          <w:rFonts w:asciiTheme="minorHAnsi" w:hAnsiTheme="minorHAnsi" w:cstheme="minorHAnsi"/>
        </w:rPr>
        <w:t xml:space="preserve"> Проблемы доказывания в делах о расторжении брака // Обеспечение безопасности личности, общества и государства в условиях глобализации: правовые и организационные проблемы и перспективы: сборник статей 50-ой Всероссийской научно-практической конференции студентов, магистров и молодых ученых, посвященный 50-летию юридического образования В УР. Ижевск: Удмуртский университет, 2022. С. 509-516.</w:t>
      </w:r>
      <w:r w:rsidRPr="00983245">
        <w:rPr>
          <w:rFonts w:asciiTheme="minorHAnsi" w:hAnsiTheme="minorHAnsi" w:cstheme="minorHAnsi"/>
          <w:b/>
        </w:rPr>
        <w:t xml:space="preserve"> Научный руководитель: </w:t>
      </w:r>
      <w:r w:rsidRPr="00F2689C">
        <w:rPr>
          <w:rFonts w:asciiTheme="minorHAnsi" w:hAnsiTheme="minorHAnsi" w:cstheme="minorHAnsi"/>
          <w:u w:val="single"/>
        </w:rPr>
        <w:t>Ходырева Е.А.</w:t>
      </w:r>
      <w:r w:rsidRPr="00983245">
        <w:rPr>
          <w:rFonts w:asciiTheme="minorHAnsi" w:hAnsiTheme="minorHAnsi" w:cstheme="minorHAnsi"/>
        </w:rPr>
        <w:t xml:space="preserve"> </w:t>
      </w:r>
    </w:p>
    <w:p w:rsidR="00A17EFF" w:rsidRPr="00CE0DA7" w:rsidRDefault="00022973" w:rsidP="004E25A9">
      <w:pPr>
        <w:pStyle w:val="a6"/>
        <w:numPr>
          <w:ilvl w:val="0"/>
          <w:numId w:val="30"/>
        </w:numPr>
        <w:spacing w:before="120"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proofErr w:type="spellStart"/>
      <w:r w:rsidRPr="00CE0DA7">
        <w:rPr>
          <w:rFonts w:cstheme="minorHAnsi"/>
          <w:sz w:val="24"/>
          <w:szCs w:val="24"/>
          <w:u w:val="single"/>
        </w:rPr>
        <w:t>Темеева</w:t>
      </w:r>
      <w:proofErr w:type="spellEnd"/>
      <w:r w:rsidRPr="00CE0DA7">
        <w:rPr>
          <w:rFonts w:cstheme="minorHAnsi"/>
          <w:sz w:val="24"/>
          <w:szCs w:val="24"/>
          <w:u w:val="single"/>
        </w:rPr>
        <w:t xml:space="preserve"> А. А.</w:t>
      </w:r>
      <w:r w:rsidRPr="00CE0DA7">
        <w:rPr>
          <w:rFonts w:cstheme="minorHAnsi"/>
          <w:sz w:val="24"/>
          <w:szCs w:val="24"/>
        </w:rPr>
        <w:t xml:space="preserve"> Проблемы привлечения к гражданско-правовой ответственности за разглашение медицинской тайны</w:t>
      </w:r>
      <w:r w:rsidR="009170B1" w:rsidRPr="00CE0DA7">
        <w:rPr>
          <w:rFonts w:cstheme="minorHAnsi"/>
          <w:sz w:val="24"/>
          <w:szCs w:val="24"/>
        </w:rPr>
        <w:t xml:space="preserve"> //</w:t>
      </w:r>
      <w:r w:rsidRPr="00CE0DA7">
        <w:rPr>
          <w:rFonts w:cstheme="minorHAnsi"/>
          <w:sz w:val="24"/>
          <w:szCs w:val="24"/>
        </w:rPr>
        <w:t xml:space="preserve"> Обеспечение безопасности личности, общества и государства в условиях глобализации: правовые и организационные проблемы и перспективы: сборник статей</w:t>
      </w:r>
      <w:r w:rsidR="0033428F" w:rsidRPr="00CE0DA7">
        <w:rPr>
          <w:rFonts w:cstheme="minorHAnsi"/>
          <w:sz w:val="24"/>
          <w:szCs w:val="24"/>
        </w:rPr>
        <w:t xml:space="preserve"> 50-ой</w:t>
      </w:r>
      <w:r w:rsidRPr="00CE0DA7">
        <w:rPr>
          <w:rFonts w:cstheme="minorHAnsi"/>
          <w:sz w:val="24"/>
          <w:szCs w:val="24"/>
        </w:rPr>
        <w:t xml:space="preserve"> Всероссийской научно-практической конференции</w:t>
      </w:r>
      <w:r w:rsidR="0033428F" w:rsidRPr="00CE0DA7">
        <w:rPr>
          <w:rFonts w:cstheme="minorHAnsi"/>
          <w:sz w:val="24"/>
          <w:szCs w:val="24"/>
        </w:rPr>
        <w:t xml:space="preserve"> студентов, магистров и молодых ученых, посвященный 50-летию юридического образования В УР. </w:t>
      </w:r>
      <w:r w:rsidR="00A17EFF" w:rsidRPr="00CE0DA7">
        <w:rPr>
          <w:rFonts w:cstheme="minorHAnsi"/>
          <w:sz w:val="24"/>
          <w:szCs w:val="24"/>
        </w:rPr>
        <w:t>Ижевск: Удмуртский университет, 2022. С. 416-421.</w:t>
      </w:r>
      <w:r w:rsidR="00431F74" w:rsidRPr="00CE0DA7">
        <w:rPr>
          <w:rFonts w:cstheme="minorHAnsi"/>
          <w:b/>
          <w:sz w:val="24"/>
          <w:szCs w:val="24"/>
        </w:rPr>
        <w:t xml:space="preserve"> Научный руководитель: </w:t>
      </w:r>
      <w:proofErr w:type="spellStart"/>
      <w:r w:rsidR="00431F74" w:rsidRPr="00CE0DA7">
        <w:rPr>
          <w:rFonts w:cstheme="minorHAnsi"/>
          <w:sz w:val="24"/>
          <w:szCs w:val="24"/>
          <w:u w:val="single"/>
        </w:rPr>
        <w:t>Шмарева</w:t>
      </w:r>
      <w:proofErr w:type="spellEnd"/>
      <w:r w:rsidR="00431F74" w:rsidRPr="00CE0DA7">
        <w:rPr>
          <w:rFonts w:cstheme="minorHAnsi"/>
          <w:sz w:val="24"/>
          <w:szCs w:val="24"/>
          <w:u w:val="single"/>
        </w:rPr>
        <w:t xml:space="preserve"> Т.А.</w:t>
      </w:r>
    </w:p>
    <w:p w:rsidR="009170B1" w:rsidRPr="00983245" w:rsidRDefault="009170B1" w:rsidP="004E25A9">
      <w:pPr>
        <w:pStyle w:val="a6"/>
        <w:numPr>
          <w:ilvl w:val="0"/>
          <w:numId w:val="30"/>
        </w:numPr>
        <w:spacing w:before="120"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proofErr w:type="spellStart"/>
      <w:r w:rsidRPr="00CE0DA7">
        <w:rPr>
          <w:rFonts w:cstheme="minorHAnsi"/>
          <w:sz w:val="24"/>
          <w:szCs w:val="24"/>
          <w:u w:val="single"/>
        </w:rPr>
        <w:t>Чучев</w:t>
      </w:r>
      <w:proofErr w:type="spellEnd"/>
      <w:r w:rsidRPr="00CE0DA7">
        <w:rPr>
          <w:rFonts w:cstheme="minorHAnsi"/>
          <w:sz w:val="24"/>
          <w:szCs w:val="24"/>
          <w:u w:val="single"/>
        </w:rPr>
        <w:t xml:space="preserve"> М. В., </w:t>
      </w:r>
      <w:proofErr w:type="spellStart"/>
      <w:r w:rsidRPr="00CE0DA7">
        <w:rPr>
          <w:rFonts w:cstheme="minorHAnsi"/>
          <w:sz w:val="24"/>
          <w:szCs w:val="24"/>
          <w:u w:val="single"/>
        </w:rPr>
        <w:t>Щенин</w:t>
      </w:r>
      <w:proofErr w:type="spellEnd"/>
      <w:r w:rsidRPr="00CE0DA7">
        <w:rPr>
          <w:rFonts w:cstheme="minorHAnsi"/>
          <w:sz w:val="24"/>
          <w:szCs w:val="24"/>
          <w:u w:val="single"/>
        </w:rPr>
        <w:t xml:space="preserve"> Н. Н</w:t>
      </w:r>
      <w:r w:rsidRPr="00CE0DA7">
        <w:rPr>
          <w:rFonts w:cstheme="minorHAnsi"/>
          <w:sz w:val="24"/>
          <w:szCs w:val="24"/>
        </w:rPr>
        <w:t xml:space="preserve">. Правовое положение </w:t>
      </w:r>
      <w:proofErr w:type="spellStart"/>
      <w:r w:rsidRPr="00CE0DA7">
        <w:rPr>
          <w:rFonts w:cstheme="minorHAnsi"/>
          <w:sz w:val="24"/>
          <w:szCs w:val="24"/>
        </w:rPr>
        <w:t>маркетплейсов</w:t>
      </w:r>
      <w:proofErr w:type="spellEnd"/>
      <w:r w:rsidRPr="00CE0DA7">
        <w:rPr>
          <w:rFonts w:cstheme="minorHAnsi"/>
          <w:sz w:val="24"/>
          <w:szCs w:val="24"/>
        </w:rPr>
        <w:t xml:space="preserve"> // Обеспечение безопасности личности, общества и государства в условиях глобализации: правовые и организационные проблемы и перспективы: сборник статей Всероссийской научно-практической конференции Ижевск: Удмуртский университет</w:t>
      </w:r>
      <w:r w:rsidRPr="00983245">
        <w:rPr>
          <w:rFonts w:cstheme="minorHAnsi"/>
          <w:sz w:val="24"/>
          <w:szCs w:val="24"/>
        </w:rPr>
        <w:t>, 2022. С. 4</w:t>
      </w:r>
      <w:r w:rsidR="00431F74" w:rsidRPr="00983245">
        <w:rPr>
          <w:rFonts w:cstheme="minorHAnsi"/>
          <w:sz w:val="24"/>
          <w:szCs w:val="24"/>
        </w:rPr>
        <w:t>2</w:t>
      </w:r>
      <w:r w:rsidRPr="00983245">
        <w:rPr>
          <w:rFonts w:cstheme="minorHAnsi"/>
          <w:sz w:val="24"/>
          <w:szCs w:val="24"/>
        </w:rPr>
        <w:t>6-4</w:t>
      </w:r>
      <w:r w:rsidR="00431F74" w:rsidRPr="00983245">
        <w:rPr>
          <w:rFonts w:cstheme="minorHAnsi"/>
          <w:sz w:val="24"/>
          <w:szCs w:val="24"/>
        </w:rPr>
        <w:t>3</w:t>
      </w:r>
      <w:r w:rsidRPr="00983245">
        <w:rPr>
          <w:rFonts w:cstheme="minorHAnsi"/>
          <w:sz w:val="24"/>
          <w:szCs w:val="24"/>
        </w:rPr>
        <w:t>1.</w:t>
      </w:r>
      <w:r w:rsidR="00431F74" w:rsidRPr="00983245">
        <w:rPr>
          <w:rFonts w:cstheme="minorHAnsi"/>
          <w:b/>
          <w:sz w:val="24"/>
          <w:szCs w:val="24"/>
        </w:rPr>
        <w:t xml:space="preserve"> Научный руководитель: </w:t>
      </w:r>
      <w:proofErr w:type="spellStart"/>
      <w:r w:rsidR="00431F74" w:rsidRPr="00F2689C">
        <w:rPr>
          <w:rFonts w:cstheme="minorHAnsi"/>
          <w:sz w:val="24"/>
          <w:szCs w:val="24"/>
          <w:u w:val="single"/>
        </w:rPr>
        <w:t>Шмарева</w:t>
      </w:r>
      <w:proofErr w:type="spellEnd"/>
      <w:r w:rsidR="00431F74" w:rsidRPr="00F2689C">
        <w:rPr>
          <w:rFonts w:cstheme="minorHAnsi"/>
          <w:sz w:val="24"/>
          <w:szCs w:val="24"/>
          <w:u w:val="single"/>
        </w:rPr>
        <w:t xml:space="preserve"> Т.А.</w:t>
      </w:r>
    </w:p>
    <w:p w:rsidR="00AD50E6" w:rsidRPr="00983245" w:rsidRDefault="00AD50E6" w:rsidP="004E25A9">
      <w:pPr>
        <w:pStyle w:val="a6"/>
        <w:numPr>
          <w:ilvl w:val="0"/>
          <w:numId w:val="30"/>
        </w:numPr>
        <w:spacing w:before="120"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83245">
        <w:rPr>
          <w:rFonts w:cstheme="minorHAnsi"/>
          <w:sz w:val="24"/>
          <w:szCs w:val="24"/>
          <w:u w:val="single"/>
        </w:rPr>
        <w:t>Глухова Л.С.</w:t>
      </w:r>
      <w:r w:rsidRPr="00983245">
        <w:rPr>
          <w:rFonts w:cstheme="minorHAnsi"/>
          <w:sz w:val="24"/>
          <w:szCs w:val="24"/>
        </w:rPr>
        <w:t xml:space="preserve"> Отдельные проблемы оценки качества оказанной медицинской помощи // Медицинское право: теория и практика [Электронный ресурс]. М.: Национальный институт медицинского права, 2022. Т. 8. № 1-2 (15-16). С. 9-13. </w:t>
      </w:r>
      <w:r w:rsidRPr="00983245">
        <w:rPr>
          <w:rFonts w:cstheme="minorHAnsi"/>
          <w:b/>
          <w:sz w:val="24"/>
          <w:szCs w:val="24"/>
        </w:rPr>
        <w:t xml:space="preserve">Научный руководитель: </w:t>
      </w:r>
      <w:proofErr w:type="spellStart"/>
      <w:r w:rsidRPr="00F2689C">
        <w:rPr>
          <w:rFonts w:cstheme="minorHAnsi"/>
          <w:sz w:val="24"/>
          <w:szCs w:val="24"/>
          <w:u w:val="single"/>
        </w:rPr>
        <w:t>Шмарева</w:t>
      </w:r>
      <w:proofErr w:type="spellEnd"/>
      <w:r w:rsidRPr="00F2689C">
        <w:rPr>
          <w:rFonts w:cstheme="minorHAnsi"/>
          <w:sz w:val="24"/>
          <w:szCs w:val="24"/>
          <w:u w:val="single"/>
        </w:rPr>
        <w:t xml:space="preserve"> Т.А.</w:t>
      </w:r>
    </w:p>
    <w:p w:rsidR="00E5553C" w:rsidRPr="00983245" w:rsidRDefault="00E5553C" w:rsidP="004E25A9">
      <w:pPr>
        <w:pStyle w:val="a3"/>
        <w:numPr>
          <w:ilvl w:val="0"/>
          <w:numId w:val="30"/>
        </w:numPr>
        <w:spacing w:before="120"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983245">
        <w:rPr>
          <w:rFonts w:eastAsia="Times New Roman" w:cstheme="minorHAnsi"/>
          <w:sz w:val="24"/>
          <w:szCs w:val="24"/>
          <w:u w:val="single"/>
          <w:lang w:eastAsia="ru-RU"/>
        </w:rPr>
        <w:t>Анисимова</w:t>
      </w:r>
      <w:r w:rsidR="004A091F" w:rsidRPr="00983245">
        <w:rPr>
          <w:rFonts w:eastAsia="Times New Roman" w:cstheme="minorHAnsi"/>
          <w:sz w:val="24"/>
          <w:szCs w:val="24"/>
          <w:u w:val="single"/>
          <w:lang w:eastAsia="ru-RU"/>
        </w:rPr>
        <w:t xml:space="preserve"> Е.Л.</w:t>
      </w:r>
      <w:r w:rsidRPr="00983245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83245">
        <w:rPr>
          <w:rFonts w:cstheme="minorHAnsi"/>
          <w:sz w:val="24"/>
          <w:szCs w:val="24"/>
        </w:rPr>
        <w:t>Правовое положение эмбриона как объекта гражданск</w:t>
      </w:r>
      <w:proofErr w:type="gramStart"/>
      <w:r w:rsidRPr="00983245">
        <w:rPr>
          <w:rFonts w:cstheme="minorHAnsi"/>
          <w:sz w:val="24"/>
          <w:szCs w:val="24"/>
        </w:rPr>
        <w:t>о-</w:t>
      </w:r>
      <w:proofErr w:type="gramEnd"/>
      <w:r w:rsidRPr="00983245">
        <w:rPr>
          <w:rFonts w:cstheme="minorHAnsi"/>
          <w:sz w:val="24"/>
          <w:szCs w:val="24"/>
        </w:rPr>
        <w:t xml:space="preserve"> правовых отношений для целей развития ВРТ // Медицинское право: Материалы международного форума по Медицинскому праву. Екатеринбург: Издательство </w:t>
      </w:r>
      <w:proofErr w:type="spellStart"/>
      <w:r w:rsidRPr="00983245">
        <w:rPr>
          <w:rFonts w:cstheme="minorHAnsi"/>
          <w:sz w:val="24"/>
          <w:szCs w:val="24"/>
        </w:rPr>
        <w:t>УрГЮА</w:t>
      </w:r>
      <w:proofErr w:type="spellEnd"/>
      <w:r w:rsidRPr="00983245">
        <w:rPr>
          <w:rFonts w:cstheme="minorHAnsi"/>
          <w:sz w:val="24"/>
          <w:szCs w:val="24"/>
        </w:rPr>
        <w:t>, 2022 г., стр.7-11.</w:t>
      </w:r>
      <w:r w:rsidR="001A1343" w:rsidRPr="00983245">
        <w:rPr>
          <w:rFonts w:cstheme="minorHAnsi"/>
          <w:sz w:val="24"/>
          <w:szCs w:val="24"/>
        </w:rPr>
        <w:t xml:space="preserve"> </w:t>
      </w:r>
      <w:r w:rsidR="001A1343" w:rsidRPr="00983245">
        <w:rPr>
          <w:rFonts w:cstheme="minorHAnsi"/>
          <w:b/>
          <w:sz w:val="24"/>
          <w:szCs w:val="24"/>
        </w:rPr>
        <w:t xml:space="preserve">Научный руководитель: </w:t>
      </w:r>
      <w:proofErr w:type="spellStart"/>
      <w:r w:rsidR="001A1343" w:rsidRPr="00F2689C">
        <w:rPr>
          <w:rFonts w:cstheme="minorHAnsi"/>
          <w:sz w:val="24"/>
          <w:szCs w:val="24"/>
          <w:u w:val="single"/>
        </w:rPr>
        <w:t>Шмарева</w:t>
      </w:r>
      <w:proofErr w:type="spellEnd"/>
      <w:r w:rsidR="001A1343" w:rsidRPr="00F2689C">
        <w:rPr>
          <w:rFonts w:cstheme="minorHAnsi"/>
          <w:sz w:val="24"/>
          <w:szCs w:val="24"/>
          <w:u w:val="single"/>
        </w:rPr>
        <w:t xml:space="preserve"> Т.А.</w:t>
      </w:r>
    </w:p>
    <w:p w:rsidR="001A1343" w:rsidRPr="00983245" w:rsidRDefault="003A1CC0" w:rsidP="004E25A9">
      <w:pPr>
        <w:pStyle w:val="a3"/>
        <w:numPr>
          <w:ilvl w:val="0"/>
          <w:numId w:val="30"/>
        </w:numPr>
        <w:spacing w:before="120" w:after="120" w:line="240" w:lineRule="auto"/>
        <w:ind w:left="426" w:hanging="426"/>
        <w:jc w:val="both"/>
        <w:rPr>
          <w:rFonts w:cstheme="minorHAnsi"/>
          <w:sz w:val="24"/>
          <w:szCs w:val="24"/>
        </w:rPr>
      </w:pPr>
      <w:proofErr w:type="spellStart"/>
      <w:r w:rsidRPr="00983245">
        <w:rPr>
          <w:rFonts w:cstheme="minorHAnsi"/>
          <w:sz w:val="24"/>
          <w:szCs w:val="24"/>
          <w:u w:val="single"/>
        </w:rPr>
        <w:t>Уракова</w:t>
      </w:r>
      <w:proofErr w:type="spellEnd"/>
      <w:r w:rsidR="00661C54" w:rsidRPr="00983245">
        <w:rPr>
          <w:rFonts w:cstheme="minorHAnsi"/>
          <w:sz w:val="24"/>
          <w:szCs w:val="24"/>
          <w:u w:val="single"/>
        </w:rPr>
        <w:t xml:space="preserve"> А.С.</w:t>
      </w:r>
      <w:r w:rsidR="00B94C87">
        <w:rPr>
          <w:rFonts w:cstheme="minorHAnsi"/>
          <w:sz w:val="24"/>
          <w:szCs w:val="24"/>
          <w:u w:val="single"/>
        </w:rPr>
        <w:t>,</w:t>
      </w:r>
      <w:r w:rsidRPr="00983245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983245">
        <w:rPr>
          <w:rFonts w:cstheme="minorHAnsi"/>
          <w:sz w:val="24"/>
          <w:szCs w:val="24"/>
          <w:u w:val="single"/>
        </w:rPr>
        <w:t>Гугало</w:t>
      </w:r>
      <w:proofErr w:type="spellEnd"/>
      <w:r w:rsidR="00BC5F19" w:rsidRPr="00983245">
        <w:rPr>
          <w:rFonts w:cstheme="minorHAnsi"/>
          <w:sz w:val="24"/>
          <w:szCs w:val="24"/>
          <w:u w:val="single"/>
        </w:rPr>
        <w:t xml:space="preserve"> </w:t>
      </w:r>
      <w:r w:rsidR="00661C54" w:rsidRPr="00983245">
        <w:rPr>
          <w:rFonts w:cstheme="minorHAnsi"/>
          <w:sz w:val="24"/>
          <w:szCs w:val="24"/>
          <w:u w:val="single"/>
        </w:rPr>
        <w:t>Я.А</w:t>
      </w:r>
      <w:r w:rsidR="00661C54" w:rsidRPr="00983245">
        <w:rPr>
          <w:rFonts w:cstheme="minorHAnsi"/>
          <w:sz w:val="24"/>
          <w:szCs w:val="24"/>
        </w:rPr>
        <w:t xml:space="preserve"> </w:t>
      </w:r>
      <w:r w:rsidR="00BC5F19" w:rsidRPr="00983245">
        <w:rPr>
          <w:rFonts w:cstheme="minorHAnsi"/>
          <w:sz w:val="24"/>
          <w:szCs w:val="24"/>
        </w:rPr>
        <w:t>Медицинская услуга как особый специфичный объект гражданско-пр</w:t>
      </w:r>
      <w:r w:rsidR="00CE2D8E" w:rsidRPr="00983245">
        <w:rPr>
          <w:rFonts w:cstheme="minorHAnsi"/>
          <w:sz w:val="24"/>
          <w:szCs w:val="24"/>
        </w:rPr>
        <w:t>авового регулирования</w:t>
      </w:r>
      <w:r w:rsidR="00BC5F19" w:rsidRPr="00983245">
        <w:rPr>
          <w:rFonts w:cstheme="minorHAnsi"/>
          <w:sz w:val="24"/>
          <w:szCs w:val="24"/>
        </w:rPr>
        <w:t xml:space="preserve"> // Медицинское право: Материалы международного форума по Медицинскому праву. Екатеринбург: Издательство </w:t>
      </w:r>
      <w:proofErr w:type="spellStart"/>
      <w:r w:rsidR="00BC5F19" w:rsidRPr="00983245">
        <w:rPr>
          <w:rFonts w:cstheme="minorHAnsi"/>
          <w:sz w:val="24"/>
          <w:szCs w:val="24"/>
        </w:rPr>
        <w:t>УрГЮА</w:t>
      </w:r>
      <w:proofErr w:type="spellEnd"/>
      <w:r w:rsidR="00BC5F19" w:rsidRPr="00983245">
        <w:rPr>
          <w:rFonts w:cstheme="minorHAnsi"/>
          <w:sz w:val="24"/>
          <w:szCs w:val="24"/>
        </w:rPr>
        <w:t>, 2022 г., стр.476-480.</w:t>
      </w:r>
      <w:r w:rsidR="001A1343" w:rsidRPr="00983245">
        <w:rPr>
          <w:rFonts w:cstheme="minorHAnsi"/>
          <w:b/>
          <w:sz w:val="24"/>
          <w:szCs w:val="24"/>
        </w:rPr>
        <w:t xml:space="preserve"> Научный руководитель: </w:t>
      </w:r>
      <w:proofErr w:type="spellStart"/>
      <w:r w:rsidR="001A1343" w:rsidRPr="00F2689C">
        <w:rPr>
          <w:rFonts w:cstheme="minorHAnsi"/>
          <w:sz w:val="24"/>
          <w:szCs w:val="24"/>
          <w:u w:val="single"/>
        </w:rPr>
        <w:t>Шмарева</w:t>
      </w:r>
      <w:proofErr w:type="spellEnd"/>
      <w:r w:rsidR="001A1343" w:rsidRPr="00F2689C">
        <w:rPr>
          <w:rFonts w:cstheme="minorHAnsi"/>
          <w:sz w:val="24"/>
          <w:szCs w:val="24"/>
          <w:u w:val="single"/>
        </w:rPr>
        <w:t xml:space="preserve"> Т.А.</w:t>
      </w:r>
    </w:p>
    <w:p w:rsidR="003A1CC0" w:rsidRPr="00983245" w:rsidRDefault="00022973" w:rsidP="004E25A9">
      <w:pPr>
        <w:pStyle w:val="a3"/>
        <w:numPr>
          <w:ilvl w:val="0"/>
          <w:numId w:val="30"/>
        </w:numPr>
        <w:spacing w:before="120" w:after="12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983245">
        <w:rPr>
          <w:rFonts w:cstheme="minorHAnsi"/>
          <w:sz w:val="24"/>
          <w:szCs w:val="24"/>
          <w:u w:val="single"/>
        </w:rPr>
        <w:t>Сунцова</w:t>
      </w:r>
      <w:proofErr w:type="spellEnd"/>
      <w:r w:rsidRPr="00983245">
        <w:rPr>
          <w:rFonts w:cstheme="minorHAnsi"/>
          <w:sz w:val="24"/>
          <w:szCs w:val="24"/>
          <w:u w:val="single"/>
        </w:rPr>
        <w:t xml:space="preserve"> </w:t>
      </w:r>
      <w:r w:rsidR="00661C54" w:rsidRPr="00983245">
        <w:rPr>
          <w:rFonts w:cstheme="minorHAnsi"/>
          <w:sz w:val="24"/>
          <w:szCs w:val="24"/>
          <w:u w:val="single"/>
        </w:rPr>
        <w:t>Е.В.</w:t>
      </w:r>
      <w:r w:rsidR="00661C54" w:rsidRPr="00983245">
        <w:rPr>
          <w:rFonts w:cstheme="minorHAnsi"/>
          <w:sz w:val="24"/>
          <w:szCs w:val="24"/>
        </w:rPr>
        <w:t xml:space="preserve"> </w:t>
      </w:r>
      <w:r w:rsidRPr="00983245">
        <w:rPr>
          <w:rFonts w:cstheme="minorHAnsi"/>
          <w:sz w:val="24"/>
          <w:szCs w:val="24"/>
        </w:rPr>
        <w:t xml:space="preserve">Определение кадастровой стоимости утверждение ее результатов и внесение сведений в ЕГРН // Студенческий форум: электронный научный журнал 2021 № 37(173). Часть 2. М., Изд. «МЦНО», С.82-87 </w:t>
      </w:r>
      <w:r w:rsidRPr="00983245">
        <w:rPr>
          <w:rFonts w:cstheme="minorHAnsi"/>
          <w:b/>
          <w:sz w:val="24"/>
          <w:szCs w:val="24"/>
        </w:rPr>
        <w:t>Научный руководитель:</w:t>
      </w:r>
      <w:r w:rsidRPr="00983245">
        <w:rPr>
          <w:rFonts w:cstheme="minorHAnsi"/>
          <w:sz w:val="24"/>
          <w:szCs w:val="24"/>
        </w:rPr>
        <w:t xml:space="preserve"> </w:t>
      </w:r>
      <w:proofErr w:type="spellStart"/>
      <w:r w:rsidR="00F2689C">
        <w:rPr>
          <w:rFonts w:cstheme="minorHAnsi"/>
          <w:sz w:val="24"/>
          <w:szCs w:val="24"/>
          <w:u w:val="single"/>
        </w:rPr>
        <w:t>Бажайкин</w:t>
      </w:r>
      <w:proofErr w:type="spellEnd"/>
      <w:r w:rsidR="00F2689C">
        <w:rPr>
          <w:rFonts w:cstheme="minorHAnsi"/>
          <w:sz w:val="24"/>
          <w:szCs w:val="24"/>
          <w:u w:val="single"/>
        </w:rPr>
        <w:t xml:space="preserve"> А.Л.</w:t>
      </w:r>
    </w:p>
    <w:p w:rsidR="00952C31" w:rsidRDefault="00952C31" w:rsidP="002C394F">
      <w:pPr>
        <w:pStyle w:val="a5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</w:rPr>
      </w:pPr>
    </w:p>
    <w:p w:rsidR="002C394F" w:rsidRPr="002C394F" w:rsidRDefault="002C394F" w:rsidP="002C394F">
      <w:pPr>
        <w:pStyle w:val="a5"/>
        <w:shd w:val="clear" w:color="auto" w:fill="FFFFFF"/>
        <w:spacing w:before="0" w:beforeAutospacing="0" w:after="0" w:afterAutospacing="0"/>
        <w:ind w:left="567"/>
        <w:rPr>
          <w:rFonts w:asciiTheme="minorHAnsi" w:hAnsiTheme="minorHAnsi" w:cstheme="minorHAnsi"/>
        </w:rPr>
      </w:pPr>
    </w:p>
    <w:p w:rsidR="008E4724" w:rsidRPr="00983245" w:rsidRDefault="008E4724" w:rsidP="00983245">
      <w:pPr>
        <w:pStyle w:val="a5"/>
        <w:shd w:val="clear" w:color="auto" w:fill="FFFFFF"/>
        <w:spacing w:before="120" w:beforeAutospacing="0" w:after="120" w:afterAutospacing="0"/>
        <w:ind w:left="567"/>
        <w:rPr>
          <w:rFonts w:asciiTheme="minorHAnsi" w:hAnsiTheme="minorHAnsi" w:cstheme="minorHAnsi"/>
          <w:color w:val="444444"/>
        </w:rPr>
      </w:pPr>
      <w:bookmarkStart w:id="0" w:name="_GoBack"/>
      <w:bookmarkEnd w:id="0"/>
    </w:p>
    <w:sectPr w:rsidR="008E4724" w:rsidRPr="00983245" w:rsidSect="00F8523F">
      <w:pgSz w:w="16838" w:h="11906" w:orient="landscape"/>
      <w:pgMar w:top="851" w:right="962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D37"/>
    <w:multiLevelType w:val="hybridMultilevel"/>
    <w:tmpl w:val="6196394E"/>
    <w:lvl w:ilvl="0" w:tplc="37E24D96">
      <w:start w:val="1"/>
      <w:numFmt w:val="decimal"/>
      <w:lvlText w:val="%1."/>
      <w:lvlJc w:val="left"/>
      <w:pPr>
        <w:ind w:left="927" w:hanging="360"/>
      </w:pPr>
      <w:rPr>
        <w:rFonts w:cs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C05313"/>
    <w:multiLevelType w:val="hybridMultilevel"/>
    <w:tmpl w:val="CB1C6A5C"/>
    <w:lvl w:ilvl="0" w:tplc="8FBE021C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B03E2F"/>
    <w:multiLevelType w:val="hybridMultilevel"/>
    <w:tmpl w:val="8086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3D30"/>
    <w:multiLevelType w:val="hybridMultilevel"/>
    <w:tmpl w:val="1206D15E"/>
    <w:lvl w:ilvl="0" w:tplc="FB244D1E">
      <w:start w:val="1"/>
      <w:numFmt w:val="decimal"/>
      <w:lvlText w:val="%1."/>
      <w:lvlJc w:val="left"/>
      <w:pPr>
        <w:ind w:left="1854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93188F"/>
    <w:multiLevelType w:val="hybridMultilevel"/>
    <w:tmpl w:val="AA9471DE"/>
    <w:lvl w:ilvl="0" w:tplc="53CC1E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B40606"/>
    <w:multiLevelType w:val="hybridMultilevel"/>
    <w:tmpl w:val="40B82006"/>
    <w:lvl w:ilvl="0" w:tplc="8FBE021C">
      <w:start w:val="1"/>
      <w:numFmt w:val="decimal"/>
      <w:lvlText w:val="%1."/>
      <w:lvlJc w:val="left"/>
      <w:pPr>
        <w:ind w:left="1494" w:hanging="360"/>
      </w:pPr>
      <w:rPr>
        <w:rFonts w:cs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AD7EFF"/>
    <w:multiLevelType w:val="hybridMultilevel"/>
    <w:tmpl w:val="07AA5DF6"/>
    <w:lvl w:ilvl="0" w:tplc="1B6C7D3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75FA0"/>
    <w:multiLevelType w:val="hybridMultilevel"/>
    <w:tmpl w:val="40B82006"/>
    <w:lvl w:ilvl="0" w:tplc="8FBE021C">
      <w:start w:val="1"/>
      <w:numFmt w:val="decimal"/>
      <w:lvlText w:val="%1."/>
      <w:lvlJc w:val="left"/>
      <w:pPr>
        <w:ind w:left="1494" w:hanging="360"/>
      </w:pPr>
      <w:rPr>
        <w:rFonts w:cs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9C1B4C"/>
    <w:multiLevelType w:val="hybridMultilevel"/>
    <w:tmpl w:val="7D6E5EBA"/>
    <w:lvl w:ilvl="0" w:tplc="8FBE021C">
      <w:start w:val="1"/>
      <w:numFmt w:val="decimal"/>
      <w:lvlText w:val="%1."/>
      <w:lvlJc w:val="left"/>
      <w:pPr>
        <w:ind w:left="1494" w:hanging="360"/>
      </w:pPr>
      <w:rPr>
        <w:rFonts w:cs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B96C84"/>
    <w:multiLevelType w:val="hybridMultilevel"/>
    <w:tmpl w:val="BFD003C4"/>
    <w:lvl w:ilvl="0" w:tplc="931E870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41C10BD"/>
    <w:multiLevelType w:val="hybridMultilevel"/>
    <w:tmpl w:val="A192D714"/>
    <w:lvl w:ilvl="0" w:tplc="FB244D1E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9986B5A"/>
    <w:multiLevelType w:val="hybridMultilevel"/>
    <w:tmpl w:val="4C5A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92A29"/>
    <w:multiLevelType w:val="hybridMultilevel"/>
    <w:tmpl w:val="514AEB06"/>
    <w:lvl w:ilvl="0" w:tplc="931E870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E1283"/>
    <w:multiLevelType w:val="hybridMultilevel"/>
    <w:tmpl w:val="AF503BC8"/>
    <w:lvl w:ilvl="0" w:tplc="53CC1E76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31390E"/>
    <w:multiLevelType w:val="hybridMultilevel"/>
    <w:tmpl w:val="04E8A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C61F6"/>
    <w:multiLevelType w:val="hybridMultilevel"/>
    <w:tmpl w:val="EF2E40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6E11AC"/>
    <w:multiLevelType w:val="hybridMultilevel"/>
    <w:tmpl w:val="29EA4F9A"/>
    <w:lvl w:ilvl="0" w:tplc="53CC1E76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B77E1F"/>
    <w:multiLevelType w:val="hybridMultilevel"/>
    <w:tmpl w:val="D728DB14"/>
    <w:lvl w:ilvl="0" w:tplc="53CC1E76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4A3D48"/>
    <w:multiLevelType w:val="multilevel"/>
    <w:tmpl w:val="4372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0D0B27"/>
    <w:multiLevelType w:val="hybridMultilevel"/>
    <w:tmpl w:val="28D602AC"/>
    <w:lvl w:ilvl="0" w:tplc="ACDC01DE">
      <w:start w:val="1"/>
      <w:numFmt w:val="decimal"/>
      <w:lvlText w:val="%1."/>
      <w:lvlJc w:val="left"/>
      <w:pPr>
        <w:ind w:left="1494" w:hanging="360"/>
      </w:pPr>
      <w:rPr>
        <w:rFonts w:cs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7AE1695"/>
    <w:multiLevelType w:val="hybridMultilevel"/>
    <w:tmpl w:val="47D2C1BE"/>
    <w:lvl w:ilvl="0" w:tplc="ACDC01DE">
      <w:start w:val="1"/>
      <w:numFmt w:val="decimal"/>
      <w:lvlText w:val="%1."/>
      <w:lvlJc w:val="left"/>
      <w:pPr>
        <w:ind w:left="927" w:hanging="360"/>
      </w:pPr>
      <w:rPr>
        <w:rFonts w:cs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4733F"/>
    <w:multiLevelType w:val="hybridMultilevel"/>
    <w:tmpl w:val="1222FAD0"/>
    <w:lvl w:ilvl="0" w:tplc="53CC1E76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DA03CF2"/>
    <w:multiLevelType w:val="hybridMultilevel"/>
    <w:tmpl w:val="BA862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05143"/>
    <w:multiLevelType w:val="hybridMultilevel"/>
    <w:tmpl w:val="7CC06F98"/>
    <w:lvl w:ilvl="0" w:tplc="ACDC01DE">
      <w:start w:val="1"/>
      <w:numFmt w:val="decimal"/>
      <w:lvlText w:val="%1."/>
      <w:lvlJc w:val="left"/>
      <w:pPr>
        <w:ind w:left="1494" w:hanging="360"/>
      </w:pPr>
      <w:rPr>
        <w:rFonts w:cs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18B0920"/>
    <w:multiLevelType w:val="hybridMultilevel"/>
    <w:tmpl w:val="D68C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9A1370"/>
    <w:multiLevelType w:val="multilevel"/>
    <w:tmpl w:val="DA18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CE03D4"/>
    <w:multiLevelType w:val="hybridMultilevel"/>
    <w:tmpl w:val="40B82006"/>
    <w:lvl w:ilvl="0" w:tplc="8FBE021C">
      <w:start w:val="1"/>
      <w:numFmt w:val="decimal"/>
      <w:lvlText w:val="%1."/>
      <w:lvlJc w:val="left"/>
      <w:pPr>
        <w:ind w:left="1494" w:hanging="360"/>
      </w:pPr>
      <w:rPr>
        <w:rFonts w:cs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67F199C"/>
    <w:multiLevelType w:val="hybridMultilevel"/>
    <w:tmpl w:val="74601AA4"/>
    <w:lvl w:ilvl="0" w:tplc="931E870C">
      <w:start w:val="1"/>
      <w:numFmt w:val="decimal"/>
      <w:lvlText w:val="%1."/>
      <w:lvlJc w:val="left"/>
      <w:pPr>
        <w:ind w:left="56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5ECF7DEF"/>
    <w:multiLevelType w:val="hybridMultilevel"/>
    <w:tmpl w:val="07FEF252"/>
    <w:lvl w:ilvl="0" w:tplc="FB244D1E">
      <w:start w:val="1"/>
      <w:numFmt w:val="decimal"/>
      <w:lvlText w:val="%1."/>
      <w:lvlJc w:val="left"/>
      <w:pPr>
        <w:ind w:left="1854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8FA18EE"/>
    <w:multiLevelType w:val="hybridMultilevel"/>
    <w:tmpl w:val="37308A32"/>
    <w:lvl w:ilvl="0" w:tplc="FB244D1E">
      <w:start w:val="1"/>
      <w:numFmt w:val="decimal"/>
      <w:lvlText w:val="%1."/>
      <w:lvlJc w:val="left"/>
      <w:pPr>
        <w:ind w:left="1854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B3655D4"/>
    <w:multiLevelType w:val="hybridMultilevel"/>
    <w:tmpl w:val="28D602AC"/>
    <w:lvl w:ilvl="0" w:tplc="ACDC01DE">
      <w:start w:val="1"/>
      <w:numFmt w:val="decimal"/>
      <w:lvlText w:val="%1."/>
      <w:lvlJc w:val="left"/>
      <w:pPr>
        <w:ind w:left="1494" w:hanging="360"/>
      </w:pPr>
      <w:rPr>
        <w:rFonts w:cs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2CB1A39"/>
    <w:multiLevelType w:val="hybridMultilevel"/>
    <w:tmpl w:val="82B02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749E6"/>
    <w:multiLevelType w:val="hybridMultilevel"/>
    <w:tmpl w:val="8ACE75E8"/>
    <w:lvl w:ilvl="0" w:tplc="53CC1E76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236907"/>
    <w:multiLevelType w:val="hybridMultilevel"/>
    <w:tmpl w:val="2304BEFC"/>
    <w:lvl w:ilvl="0" w:tplc="53CC1E76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950333B"/>
    <w:multiLevelType w:val="hybridMultilevel"/>
    <w:tmpl w:val="B70E2FD8"/>
    <w:lvl w:ilvl="0" w:tplc="FB244D1E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D7B2395"/>
    <w:multiLevelType w:val="hybridMultilevel"/>
    <w:tmpl w:val="47D2C1BE"/>
    <w:lvl w:ilvl="0" w:tplc="ACDC01DE">
      <w:start w:val="1"/>
      <w:numFmt w:val="decimal"/>
      <w:lvlText w:val="%1."/>
      <w:lvlJc w:val="left"/>
      <w:pPr>
        <w:ind w:left="927" w:hanging="360"/>
      </w:pPr>
      <w:rPr>
        <w:rFonts w:cs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D3E21"/>
    <w:multiLevelType w:val="hybridMultilevel"/>
    <w:tmpl w:val="78A83C74"/>
    <w:lvl w:ilvl="0" w:tplc="FB244D1E">
      <w:start w:val="1"/>
      <w:numFmt w:val="decimal"/>
      <w:lvlText w:val="%1."/>
      <w:lvlJc w:val="left"/>
      <w:pPr>
        <w:ind w:left="1854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15"/>
  </w:num>
  <w:num w:numId="3">
    <w:abstractNumId w:val="32"/>
  </w:num>
  <w:num w:numId="4">
    <w:abstractNumId w:val="4"/>
  </w:num>
  <w:num w:numId="5">
    <w:abstractNumId w:val="21"/>
  </w:num>
  <w:num w:numId="6">
    <w:abstractNumId w:val="33"/>
  </w:num>
  <w:num w:numId="7">
    <w:abstractNumId w:val="17"/>
  </w:num>
  <w:num w:numId="8">
    <w:abstractNumId w:val="16"/>
  </w:num>
  <w:num w:numId="9">
    <w:abstractNumId w:val="13"/>
  </w:num>
  <w:num w:numId="10">
    <w:abstractNumId w:val="34"/>
  </w:num>
  <w:num w:numId="11">
    <w:abstractNumId w:val="3"/>
  </w:num>
  <w:num w:numId="12">
    <w:abstractNumId w:val="36"/>
  </w:num>
  <w:num w:numId="13">
    <w:abstractNumId w:val="10"/>
  </w:num>
  <w:num w:numId="14">
    <w:abstractNumId w:val="28"/>
  </w:num>
  <w:num w:numId="15">
    <w:abstractNumId w:val="29"/>
  </w:num>
  <w:num w:numId="16">
    <w:abstractNumId w:val="9"/>
  </w:num>
  <w:num w:numId="17">
    <w:abstractNumId w:val="18"/>
  </w:num>
  <w:num w:numId="18">
    <w:abstractNumId w:val="0"/>
  </w:num>
  <w:num w:numId="19">
    <w:abstractNumId w:val="35"/>
  </w:num>
  <w:num w:numId="20">
    <w:abstractNumId w:val="27"/>
  </w:num>
  <w:num w:numId="21">
    <w:abstractNumId w:val="20"/>
  </w:num>
  <w:num w:numId="22">
    <w:abstractNumId w:val="23"/>
  </w:num>
  <w:num w:numId="23">
    <w:abstractNumId w:val="19"/>
  </w:num>
  <w:num w:numId="24">
    <w:abstractNumId w:val="8"/>
  </w:num>
  <w:num w:numId="25">
    <w:abstractNumId w:val="30"/>
  </w:num>
  <w:num w:numId="26">
    <w:abstractNumId w:val="5"/>
  </w:num>
  <w:num w:numId="27">
    <w:abstractNumId w:val="12"/>
  </w:num>
  <w:num w:numId="28">
    <w:abstractNumId w:val="7"/>
  </w:num>
  <w:num w:numId="29">
    <w:abstractNumId w:val="26"/>
  </w:num>
  <w:num w:numId="30">
    <w:abstractNumId w:val="1"/>
  </w:num>
  <w:num w:numId="31">
    <w:abstractNumId w:val="22"/>
  </w:num>
  <w:num w:numId="32">
    <w:abstractNumId w:val="14"/>
  </w:num>
  <w:num w:numId="33">
    <w:abstractNumId w:val="2"/>
  </w:num>
  <w:num w:numId="34">
    <w:abstractNumId w:val="24"/>
  </w:num>
  <w:num w:numId="35">
    <w:abstractNumId w:val="6"/>
  </w:num>
  <w:num w:numId="36">
    <w:abstractNumId w:val="31"/>
  </w:num>
  <w:num w:numId="3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B1"/>
    <w:rsid w:val="00000EA8"/>
    <w:rsid w:val="00001418"/>
    <w:rsid w:val="00005071"/>
    <w:rsid w:val="00022973"/>
    <w:rsid w:val="00025DE1"/>
    <w:rsid w:val="00030AFA"/>
    <w:rsid w:val="000420FE"/>
    <w:rsid w:val="000571B2"/>
    <w:rsid w:val="000607B2"/>
    <w:rsid w:val="00073F07"/>
    <w:rsid w:val="0007650D"/>
    <w:rsid w:val="00077FF9"/>
    <w:rsid w:val="00083270"/>
    <w:rsid w:val="000835A4"/>
    <w:rsid w:val="00083DF3"/>
    <w:rsid w:val="00086519"/>
    <w:rsid w:val="000902B2"/>
    <w:rsid w:val="0009328E"/>
    <w:rsid w:val="000B38DB"/>
    <w:rsid w:val="000B4044"/>
    <w:rsid w:val="000C19DE"/>
    <w:rsid w:val="000D1C1B"/>
    <w:rsid w:val="000D74D3"/>
    <w:rsid w:val="000E05F2"/>
    <w:rsid w:val="000F66FF"/>
    <w:rsid w:val="00100C98"/>
    <w:rsid w:val="001063F7"/>
    <w:rsid w:val="00112FC1"/>
    <w:rsid w:val="0012058B"/>
    <w:rsid w:val="00122841"/>
    <w:rsid w:val="00130CAE"/>
    <w:rsid w:val="00140A07"/>
    <w:rsid w:val="00166C98"/>
    <w:rsid w:val="00175D40"/>
    <w:rsid w:val="00194DC1"/>
    <w:rsid w:val="001956D3"/>
    <w:rsid w:val="001A1343"/>
    <w:rsid w:val="001A3483"/>
    <w:rsid w:val="001A3D24"/>
    <w:rsid w:val="001A5F16"/>
    <w:rsid w:val="001B2424"/>
    <w:rsid w:val="001B68ED"/>
    <w:rsid w:val="001D0799"/>
    <w:rsid w:val="001D42B3"/>
    <w:rsid w:val="001D4E84"/>
    <w:rsid w:val="001E44C5"/>
    <w:rsid w:val="001F5C48"/>
    <w:rsid w:val="001F6EC8"/>
    <w:rsid w:val="00201097"/>
    <w:rsid w:val="00202647"/>
    <w:rsid w:val="00205DD1"/>
    <w:rsid w:val="00207C1A"/>
    <w:rsid w:val="0021379E"/>
    <w:rsid w:val="002208F8"/>
    <w:rsid w:val="00226234"/>
    <w:rsid w:val="00233607"/>
    <w:rsid w:val="002420B7"/>
    <w:rsid w:val="0024481E"/>
    <w:rsid w:val="002A7DE5"/>
    <w:rsid w:val="002B21D3"/>
    <w:rsid w:val="002C394F"/>
    <w:rsid w:val="002D353F"/>
    <w:rsid w:val="002D5FCF"/>
    <w:rsid w:val="002D7F90"/>
    <w:rsid w:val="002E0719"/>
    <w:rsid w:val="002E6EEE"/>
    <w:rsid w:val="002F1F79"/>
    <w:rsid w:val="002F5533"/>
    <w:rsid w:val="003035F9"/>
    <w:rsid w:val="00303A50"/>
    <w:rsid w:val="003078D3"/>
    <w:rsid w:val="00310100"/>
    <w:rsid w:val="0031257C"/>
    <w:rsid w:val="003170A6"/>
    <w:rsid w:val="00321BEA"/>
    <w:rsid w:val="00326493"/>
    <w:rsid w:val="00327952"/>
    <w:rsid w:val="00327C79"/>
    <w:rsid w:val="0033428F"/>
    <w:rsid w:val="00336884"/>
    <w:rsid w:val="00337137"/>
    <w:rsid w:val="003514A4"/>
    <w:rsid w:val="003624E6"/>
    <w:rsid w:val="0036572D"/>
    <w:rsid w:val="00381E25"/>
    <w:rsid w:val="00393270"/>
    <w:rsid w:val="003A1CC0"/>
    <w:rsid w:val="003A2312"/>
    <w:rsid w:val="003A3A62"/>
    <w:rsid w:val="003B2C7B"/>
    <w:rsid w:val="003B48EC"/>
    <w:rsid w:val="003B6ACA"/>
    <w:rsid w:val="003E3EF7"/>
    <w:rsid w:val="0040560C"/>
    <w:rsid w:val="00405E11"/>
    <w:rsid w:val="00407FBC"/>
    <w:rsid w:val="00410241"/>
    <w:rsid w:val="00426DE0"/>
    <w:rsid w:val="00431F74"/>
    <w:rsid w:val="00435A06"/>
    <w:rsid w:val="00435B63"/>
    <w:rsid w:val="00442E71"/>
    <w:rsid w:val="0046762E"/>
    <w:rsid w:val="00495DB9"/>
    <w:rsid w:val="004A091F"/>
    <w:rsid w:val="004A2304"/>
    <w:rsid w:val="004A232A"/>
    <w:rsid w:val="004B329E"/>
    <w:rsid w:val="004B35D2"/>
    <w:rsid w:val="004C0A2A"/>
    <w:rsid w:val="004C7ED8"/>
    <w:rsid w:val="004D274E"/>
    <w:rsid w:val="004D6AEA"/>
    <w:rsid w:val="004D7FE6"/>
    <w:rsid w:val="004E25A9"/>
    <w:rsid w:val="0050162D"/>
    <w:rsid w:val="00504D3F"/>
    <w:rsid w:val="00512244"/>
    <w:rsid w:val="00513816"/>
    <w:rsid w:val="00532C5D"/>
    <w:rsid w:val="00535D47"/>
    <w:rsid w:val="00555594"/>
    <w:rsid w:val="005564C9"/>
    <w:rsid w:val="00564A83"/>
    <w:rsid w:val="005820E9"/>
    <w:rsid w:val="00587C2E"/>
    <w:rsid w:val="005A020F"/>
    <w:rsid w:val="005A6191"/>
    <w:rsid w:val="005A748F"/>
    <w:rsid w:val="005B1330"/>
    <w:rsid w:val="005B3E3F"/>
    <w:rsid w:val="005B7EB1"/>
    <w:rsid w:val="005C0669"/>
    <w:rsid w:val="005C75DD"/>
    <w:rsid w:val="005D1DDC"/>
    <w:rsid w:val="005F6078"/>
    <w:rsid w:val="006130C7"/>
    <w:rsid w:val="006160B5"/>
    <w:rsid w:val="00630705"/>
    <w:rsid w:val="00632383"/>
    <w:rsid w:val="00643E43"/>
    <w:rsid w:val="00660D9B"/>
    <w:rsid w:val="00661C54"/>
    <w:rsid w:val="00664F94"/>
    <w:rsid w:val="00667F53"/>
    <w:rsid w:val="006744AE"/>
    <w:rsid w:val="0067649C"/>
    <w:rsid w:val="006937D2"/>
    <w:rsid w:val="00693BBD"/>
    <w:rsid w:val="006946FB"/>
    <w:rsid w:val="006A5A3F"/>
    <w:rsid w:val="006B51C5"/>
    <w:rsid w:val="006C2AC3"/>
    <w:rsid w:val="006E0191"/>
    <w:rsid w:val="006E1835"/>
    <w:rsid w:val="006E1A0F"/>
    <w:rsid w:val="006E4820"/>
    <w:rsid w:val="007035A5"/>
    <w:rsid w:val="00704646"/>
    <w:rsid w:val="00710F8B"/>
    <w:rsid w:val="007138EF"/>
    <w:rsid w:val="0071589C"/>
    <w:rsid w:val="007169D1"/>
    <w:rsid w:val="00726A4F"/>
    <w:rsid w:val="00734748"/>
    <w:rsid w:val="007718A2"/>
    <w:rsid w:val="00783FFE"/>
    <w:rsid w:val="00784D2E"/>
    <w:rsid w:val="00785A5F"/>
    <w:rsid w:val="00786421"/>
    <w:rsid w:val="00793BD9"/>
    <w:rsid w:val="00797808"/>
    <w:rsid w:val="007A123A"/>
    <w:rsid w:val="007B16BA"/>
    <w:rsid w:val="007C5701"/>
    <w:rsid w:val="007C7240"/>
    <w:rsid w:val="007E1E5C"/>
    <w:rsid w:val="007E4A63"/>
    <w:rsid w:val="007E4E4E"/>
    <w:rsid w:val="007F68FD"/>
    <w:rsid w:val="007F7D06"/>
    <w:rsid w:val="008007C8"/>
    <w:rsid w:val="00804BE5"/>
    <w:rsid w:val="0080627F"/>
    <w:rsid w:val="00820F27"/>
    <w:rsid w:val="0082164C"/>
    <w:rsid w:val="008357CA"/>
    <w:rsid w:val="00837A61"/>
    <w:rsid w:val="00843A3C"/>
    <w:rsid w:val="00846FF9"/>
    <w:rsid w:val="008502E9"/>
    <w:rsid w:val="00850AC1"/>
    <w:rsid w:val="00850E82"/>
    <w:rsid w:val="0085100C"/>
    <w:rsid w:val="0085325D"/>
    <w:rsid w:val="0085754C"/>
    <w:rsid w:val="008A1C24"/>
    <w:rsid w:val="008A4DC3"/>
    <w:rsid w:val="008A5F2E"/>
    <w:rsid w:val="008C02C1"/>
    <w:rsid w:val="008C3E04"/>
    <w:rsid w:val="008D6A6F"/>
    <w:rsid w:val="008E4724"/>
    <w:rsid w:val="008F45C0"/>
    <w:rsid w:val="0090086F"/>
    <w:rsid w:val="009103BB"/>
    <w:rsid w:val="009170B1"/>
    <w:rsid w:val="00917C35"/>
    <w:rsid w:val="009529F1"/>
    <w:rsid w:val="00952C31"/>
    <w:rsid w:val="00965611"/>
    <w:rsid w:val="0097582B"/>
    <w:rsid w:val="009827DA"/>
    <w:rsid w:val="00983245"/>
    <w:rsid w:val="00985C22"/>
    <w:rsid w:val="00987303"/>
    <w:rsid w:val="009B1A65"/>
    <w:rsid w:val="009B41F8"/>
    <w:rsid w:val="009C107B"/>
    <w:rsid w:val="009C2966"/>
    <w:rsid w:val="009E2B38"/>
    <w:rsid w:val="009E6C65"/>
    <w:rsid w:val="009F1932"/>
    <w:rsid w:val="00A061EC"/>
    <w:rsid w:val="00A0641A"/>
    <w:rsid w:val="00A07875"/>
    <w:rsid w:val="00A1151A"/>
    <w:rsid w:val="00A11D72"/>
    <w:rsid w:val="00A17EFF"/>
    <w:rsid w:val="00A23547"/>
    <w:rsid w:val="00A256C7"/>
    <w:rsid w:val="00A27F89"/>
    <w:rsid w:val="00A57635"/>
    <w:rsid w:val="00A669B0"/>
    <w:rsid w:val="00A70BC1"/>
    <w:rsid w:val="00A80C6B"/>
    <w:rsid w:val="00A87AA7"/>
    <w:rsid w:val="00A90090"/>
    <w:rsid w:val="00A9367F"/>
    <w:rsid w:val="00A937BD"/>
    <w:rsid w:val="00A93F5D"/>
    <w:rsid w:val="00AA5AA3"/>
    <w:rsid w:val="00AC295C"/>
    <w:rsid w:val="00AC5BB3"/>
    <w:rsid w:val="00AC68A3"/>
    <w:rsid w:val="00AD4F69"/>
    <w:rsid w:val="00AD50E6"/>
    <w:rsid w:val="00AE39D6"/>
    <w:rsid w:val="00AF30B5"/>
    <w:rsid w:val="00AF3298"/>
    <w:rsid w:val="00AF5386"/>
    <w:rsid w:val="00B012C7"/>
    <w:rsid w:val="00B05473"/>
    <w:rsid w:val="00B12F0A"/>
    <w:rsid w:val="00B246DA"/>
    <w:rsid w:val="00B31F6B"/>
    <w:rsid w:val="00B321C9"/>
    <w:rsid w:val="00B36D29"/>
    <w:rsid w:val="00B37A98"/>
    <w:rsid w:val="00B46CF3"/>
    <w:rsid w:val="00B5133A"/>
    <w:rsid w:val="00B51F2A"/>
    <w:rsid w:val="00B67790"/>
    <w:rsid w:val="00B93465"/>
    <w:rsid w:val="00B946C0"/>
    <w:rsid w:val="00B94C87"/>
    <w:rsid w:val="00B94FAF"/>
    <w:rsid w:val="00BA26CE"/>
    <w:rsid w:val="00BA4912"/>
    <w:rsid w:val="00BB23E7"/>
    <w:rsid w:val="00BB2AE0"/>
    <w:rsid w:val="00BC2992"/>
    <w:rsid w:val="00BC396C"/>
    <w:rsid w:val="00BC5F19"/>
    <w:rsid w:val="00BC6A07"/>
    <w:rsid w:val="00BE1B8C"/>
    <w:rsid w:val="00BE2A2E"/>
    <w:rsid w:val="00BE5DE5"/>
    <w:rsid w:val="00BF4C59"/>
    <w:rsid w:val="00BF51CA"/>
    <w:rsid w:val="00BF6566"/>
    <w:rsid w:val="00BF76CD"/>
    <w:rsid w:val="00BF7896"/>
    <w:rsid w:val="00C03FF3"/>
    <w:rsid w:val="00C04079"/>
    <w:rsid w:val="00C12432"/>
    <w:rsid w:val="00C21BA4"/>
    <w:rsid w:val="00C34145"/>
    <w:rsid w:val="00C42B98"/>
    <w:rsid w:val="00C44E16"/>
    <w:rsid w:val="00C533B3"/>
    <w:rsid w:val="00C53FAF"/>
    <w:rsid w:val="00C60DFA"/>
    <w:rsid w:val="00C65F87"/>
    <w:rsid w:val="00C701E9"/>
    <w:rsid w:val="00C70825"/>
    <w:rsid w:val="00C711E6"/>
    <w:rsid w:val="00C7379B"/>
    <w:rsid w:val="00C85A75"/>
    <w:rsid w:val="00C94EB3"/>
    <w:rsid w:val="00CA11B3"/>
    <w:rsid w:val="00CA64AB"/>
    <w:rsid w:val="00CB026D"/>
    <w:rsid w:val="00CD4F7E"/>
    <w:rsid w:val="00CE0DA7"/>
    <w:rsid w:val="00CE2D8E"/>
    <w:rsid w:val="00CE768D"/>
    <w:rsid w:val="00D1001D"/>
    <w:rsid w:val="00D64593"/>
    <w:rsid w:val="00D66230"/>
    <w:rsid w:val="00D74FA6"/>
    <w:rsid w:val="00D90D84"/>
    <w:rsid w:val="00D93E3D"/>
    <w:rsid w:val="00D94A51"/>
    <w:rsid w:val="00DB410F"/>
    <w:rsid w:val="00DD232A"/>
    <w:rsid w:val="00DD4DE8"/>
    <w:rsid w:val="00DE319A"/>
    <w:rsid w:val="00DF243E"/>
    <w:rsid w:val="00DF48C9"/>
    <w:rsid w:val="00DF636D"/>
    <w:rsid w:val="00DF63D1"/>
    <w:rsid w:val="00E42657"/>
    <w:rsid w:val="00E503E8"/>
    <w:rsid w:val="00E5553C"/>
    <w:rsid w:val="00E60BA2"/>
    <w:rsid w:val="00E6111A"/>
    <w:rsid w:val="00E61431"/>
    <w:rsid w:val="00E8047B"/>
    <w:rsid w:val="00E8732B"/>
    <w:rsid w:val="00E90B8D"/>
    <w:rsid w:val="00EA0BB5"/>
    <w:rsid w:val="00EC3629"/>
    <w:rsid w:val="00EE21E4"/>
    <w:rsid w:val="00EF7AB4"/>
    <w:rsid w:val="00F135FC"/>
    <w:rsid w:val="00F23B4B"/>
    <w:rsid w:val="00F2689C"/>
    <w:rsid w:val="00F32639"/>
    <w:rsid w:val="00F33F5D"/>
    <w:rsid w:val="00F43AA4"/>
    <w:rsid w:val="00F52BF4"/>
    <w:rsid w:val="00F5626B"/>
    <w:rsid w:val="00F5785B"/>
    <w:rsid w:val="00F6137C"/>
    <w:rsid w:val="00F723E4"/>
    <w:rsid w:val="00F77267"/>
    <w:rsid w:val="00F8523F"/>
    <w:rsid w:val="00F908D3"/>
    <w:rsid w:val="00FA1EF0"/>
    <w:rsid w:val="00FA2C77"/>
    <w:rsid w:val="00FA670B"/>
    <w:rsid w:val="00FA7D43"/>
    <w:rsid w:val="00FB2367"/>
    <w:rsid w:val="00FB66B7"/>
    <w:rsid w:val="00FC14EF"/>
    <w:rsid w:val="00FD200E"/>
    <w:rsid w:val="00FF13B4"/>
    <w:rsid w:val="00FF2336"/>
    <w:rsid w:val="00FF4D7B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701"/>
    <w:pPr>
      <w:keepNext/>
      <w:shd w:val="clear" w:color="auto" w:fill="FFFFFF"/>
      <w:spacing w:before="720" w:after="210" w:line="0" w:lineRule="auto"/>
      <w:outlineLvl w:val="0"/>
    </w:pPr>
    <w:rPr>
      <w:rFonts w:ascii="Helvetica" w:eastAsia="Times New Roman" w:hAnsi="Helvetica" w:cs="Times New Roman"/>
      <w:color w:val="008E9B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4BE5"/>
    <w:pPr>
      <w:keepNext/>
      <w:shd w:val="clear" w:color="auto" w:fill="FFFFFF"/>
      <w:spacing w:after="60" w:line="240" w:lineRule="auto"/>
      <w:ind w:left="288"/>
      <w:outlineLvl w:val="1"/>
    </w:pPr>
    <w:rPr>
      <w:rFonts w:eastAsia="Times New Roman" w:cs="Times New Roman"/>
      <w:b/>
      <w:color w:val="444444"/>
      <w:sz w:val="21"/>
      <w:szCs w:val="21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E61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14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94A51"/>
    <w:rPr>
      <w:b/>
      <w:bCs/>
    </w:rPr>
  </w:style>
  <w:style w:type="paragraph" w:styleId="a5">
    <w:name w:val="Normal (Web)"/>
    <w:basedOn w:val="a"/>
    <w:uiPriority w:val="99"/>
    <w:unhideWhenUsed/>
    <w:rsid w:val="00D9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701"/>
    <w:rPr>
      <w:rFonts w:ascii="Helvetica" w:eastAsia="Times New Roman" w:hAnsi="Helvetica" w:cs="Times New Roman"/>
      <w:color w:val="008E9B"/>
      <w:sz w:val="27"/>
      <w:szCs w:val="27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BE5"/>
    <w:rPr>
      <w:rFonts w:eastAsia="Times New Roman" w:cs="Times New Roman"/>
      <w:b/>
      <w:color w:val="444444"/>
      <w:sz w:val="21"/>
      <w:szCs w:val="21"/>
      <w:u w:val="single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unhideWhenUsed/>
    <w:rsid w:val="00A256C7"/>
    <w:rPr>
      <w:rFonts w:eastAsia="Times New Roman" w:cs="Times New Roman"/>
      <w:sz w:val="21"/>
      <w:szCs w:val="21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256C7"/>
    <w:rPr>
      <w:rFonts w:eastAsia="Times New Roman" w:cs="Times New Roman"/>
      <w:sz w:val="21"/>
      <w:szCs w:val="21"/>
      <w:lang w:eastAsia="ru-RU"/>
    </w:rPr>
  </w:style>
  <w:style w:type="paragraph" w:styleId="21">
    <w:name w:val="Body Text 2"/>
    <w:basedOn w:val="a"/>
    <w:link w:val="22"/>
    <w:uiPriority w:val="99"/>
    <w:unhideWhenUsed/>
    <w:rsid w:val="006130C7"/>
    <w:pPr>
      <w:shd w:val="clear" w:color="auto" w:fill="FFFFFF"/>
      <w:spacing w:after="24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130C7"/>
    <w:rPr>
      <w:rFonts w:eastAsia="Times New Roman" w:cs="Times New Roman"/>
      <w:sz w:val="24"/>
      <w:szCs w:val="24"/>
      <w:shd w:val="clear" w:color="auto" w:fill="FFFFFF"/>
      <w:lang w:eastAsia="ru-RU"/>
    </w:rPr>
  </w:style>
  <w:style w:type="table" w:styleId="a8">
    <w:name w:val="Table Grid"/>
    <w:basedOn w:val="a1"/>
    <w:uiPriority w:val="39"/>
    <w:rsid w:val="008E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B246DA"/>
    <w:pPr>
      <w:spacing w:after="200" w:line="276" w:lineRule="auto"/>
      <w:ind w:left="76" w:hanging="177"/>
    </w:pPr>
    <w:rPr>
      <w:rFonts w:ascii="Calibri" w:eastAsia="Calibri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246DA"/>
    <w:rPr>
      <w:rFonts w:ascii="Calibri" w:eastAsia="Calibri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A23547"/>
    <w:pPr>
      <w:shd w:val="clear" w:color="auto" w:fill="FFFFFF"/>
      <w:spacing w:after="240" w:line="240" w:lineRule="auto"/>
    </w:pPr>
    <w:rPr>
      <w:rFonts w:eastAsia="Times New Roman" w:cs="Times New Roman"/>
      <w:color w:val="444444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23547"/>
    <w:rPr>
      <w:rFonts w:eastAsia="Times New Roman" w:cs="Times New Roman"/>
      <w:color w:val="444444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E2B38"/>
    <w:pPr>
      <w:spacing w:after="0" w:line="240" w:lineRule="auto"/>
      <w:ind w:left="-88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E2B38"/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B36D29"/>
    <w:pPr>
      <w:shd w:val="clear" w:color="auto" w:fill="FFFFFF"/>
      <w:spacing w:before="120" w:after="120" w:line="240" w:lineRule="auto"/>
      <w:ind w:left="567"/>
    </w:pPr>
    <w:rPr>
      <w:rFonts w:eastAsia="Times New Roman" w:cstheme="minorHAnsi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36D29"/>
    <w:rPr>
      <w:rFonts w:eastAsia="Times New Roman" w:cstheme="minorHAnsi"/>
      <w:sz w:val="24"/>
      <w:szCs w:val="24"/>
      <w:shd w:val="clear" w:color="auto" w:fill="FFFFFF"/>
      <w:lang w:eastAsia="ru-RU"/>
    </w:rPr>
  </w:style>
  <w:style w:type="paragraph" w:customStyle="1" w:styleId="Default">
    <w:name w:val="Default"/>
    <w:rsid w:val="00334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661C5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701"/>
    <w:pPr>
      <w:keepNext/>
      <w:shd w:val="clear" w:color="auto" w:fill="FFFFFF"/>
      <w:spacing w:before="720" w:after="210" w:line="0" w:lineRule="auto"/>
      <w:outlineLvl w:val="0"/>
    </w:pPr>
    <w:rPr>
      <w:rFonts w:ascii="Helvetica" w:eastAsia="Times New Roman" w:hAnsi="Helvetica" w:cs="Times New Roman"/>
      <w:color w:val="008E9B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4BE5"/>
    <w:pPr>
      <w:keepNext/>
      <w:shd w:val="clear" w:color="auto" w:fill="FFFFFF"/>
      <w:spacing w:after="60" w:line="240" w:lineRule="auto"/>
      <w:ind w:left="288"/>
      <w:outlineLvl w:val="1"/>
    </w:pPr>
    <w:rPr>
      <w:rFonts w:eastAsia="Times New Roman" w:cs="Times New Roman"/>
      <w:b/>
      <w:color w:val="444444"/>
      <w:sz w:val="21"/>
      <w:szCs w:val="21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E61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7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14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94A51"/>
    <w:rPr>
      <w:b/>
      <w:bCs/>
    </w:rPr>
  </w:style>
  <w:style w:type="paragraph" w:styleId="a5">
    <w:name w:val="Normal (Web)"/>
    <w:basedOn w:val="a"/>
    <w:uiPriority w:val="99"/>
    <w:unhideWhenUsed/>
    <w:rsid w:val="00D9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701"/>
    <w:rPr>
      <w:rFonts w:ascii="Helvetica" w:eastAsia="Times New Roman" w:hAnsi="Helvetica" w:cs="Times New Roman"/>
      <w:color w:val="008E9B"/>
      <w:sz w:val="27"/>
      <w:szCs w:val="27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BE5"/>
    <w:rPr>
      <w:rFonts w:eastAsia="Times New Roman" w:cs="Times New Roman"/>
      <w:b/>
      <w:color w:val="444444"/>
      <w:sz w:val="21"/>
      <w:szCs w:val="21"/>
      <w:u w:val="single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unhideWhenUsed/>
    <w:rsid w:val="00A256C7"/>
    <w:rPr>
      <w:rFonts w:eastAsia="Times New Roman" w:cs="Times New Roman"/>
      <w:sz w:val="21"/>
      <w:szCs w:val="21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256C7"/>
    <w:rPr>
      <w:rFonts w:eastAsia="Times New Roman" w:cs="Times New Roman"/>
      <w:sz w:val="21"/>
      <w:szCs w:val="21"/>
      <w:lang w:eastAsia="ru-RU"/>
    </w:rPr>
  </w:style>
  <w:style w:type="paragraph" w:styleId="21">
    <w:name w:val="Body Text 2"/>
    <w:basedOn w:val="a"/>
    <w:link w:val="22"/>
    <w:uiPriority w:val="99"/>
    <w:unhideWhenUsed/>
    <w:rsid w:val="006130C7"/>
    <w:pPr>
      <w:shd w:val="clear" w:color="auto" w:fill="FFFFFF"/>
      <w:spacing w:after="24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130C7"/>
    <w:rPr>
      <w:rFonts w:eastAsia="Times New Roman" w:cs="Times New Roman"/>
      <w:sz w:val="24"/>
      <w:szCs w:val="24"/>
      <w:shd w:val="clear" w:color="auto" w:fill="FFFFFF"/>
      <w:lang w:eastAsia="ru-RU"/>
    </w:rPr>
  </w:style>
  <w:style w:type="table" w:styleId="a8">
    <w:name w:val="Table Grid"/>
    <w:basedOn w:val="a1"/>
    <w:uiPriority w:val="39"/>
    <w:rsid w:val="008E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B246DA"/>
    <w:pPr>
      <w:spacing w:after="200" w:line="276" w:lineRule="auto"/>
      <w:ind w:left="76" w:hanging="177"/>
    </w:pPr>
    <w:rPr>
      <w:rFonts w:ascii="Calibri" w:eastAsia="Calibri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246DA"/>
    <w:rPr>
      <w:rFonts w:ascii="Calibri" w:eastAsia="Calibri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A23547"/>
    <w:pPr>
      <w:shd w:val="clear" w:color="auto" w:fill="FFFFFF"/>
      <w:spacing w:after="240" w:line="240" w:lineRule="auto"/>
    </w:pPr>
    <w:rPr>
      <w:rFonts w:eastAsia="Times New Roman" w:cs="Times New Roman"/>
      <w:color w:val="444444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23547"/>
    <w:rPr>
      <w:rFonts w:eastAsia="Times New Roman" w:cs="Times New Roman"/>
      <w:color w:val="444444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9E2B38"/>
    <w:pPr>
      <w:spacing w:after="0" w:line="240" w:lineRule="auto"/>
      <w:ind w:left="-88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E2B38"/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B36D29"/>
    <w:pPr>
      <w:shd w:val="clear" w:color="auto" w:fill="FFFFFF"/>
      <w:spacing w:before="120" w:after="120" w:line="240" w:lineRule="auto"/>
      <w:ind w:left="567"/>
    </w:pPr>
    <w:rPr>
      <w:rFonts w:eastAsia="Times New Roman" w:cstheme="minorHAnsi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36D29"/>
    <w:rPr>
      <w:rFonts w:eastAsia="Times New Roman" w:cstheme="minorHAnsi"/>
      <w:sz w:val="24"/>
      <w:szCs w:val="24"/>
      <w:shd w:val="clear" w:color="auto" w:fill="FFFFFF"/>
      <w:lang w:eastAsia="ru-RU"/>
    </w:rPr>
  </w:style>
  <w:style w:type="paragraph" w:customStyle="1" w:styleId="Default">
    <w:name w:val="Default"/>
    <w:rsid w:val="00334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661C5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D1182-88B7-4F41-8C94-A203F0C9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10</Pages>
  <Words>4592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Собянина Елена Александровна</dc:creator>
  <cp:keywords/>
  <dc:description/>
  <cp:lastModifiedBy>Насибуллина Злата Фаридовна</cp:lastModifiedBy>
  <cp:revision>322</cp:revision>
  <dcterms:created xsi:type="dcterms:W3CDTF">2023-01-18T06:42:00Z</dcterms:created>
  <dcterms:modified xsi:type="dcterms:W3CDTF">2023-09-21T09:41:00Z</dcterms:modified>
</cp:coreProperties>
</file>