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493F" w14:textId="6E101488" w:rsidR="009D630D" w:rsidRPr="00083D6D" w:rsidRDefault="009D630D" w:rsidP="00083D6D">
      <w:pPr>
        <w:shd w:val="clear" w:color="auto" w:fill="FFFFFF"/>
        <w:spacing w:after="0" w:line="615" w:lineRule="atLeast"/>
        <w:ind w:left="-567" w:right="-143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083D6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Список организаций, с которыми у ФГБОУ ВО «УдГУ» заключен договор о практической подготовке</w:t>
      </w:r>
      <w:r w:rsidR="008A60EC" w:rsidRPr="00083D6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обучающихся</w:t>
      </w:r>
    </w:p>
    <w:p w14:paraId="564084D8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Межрегиональное территориальное управление Федерального агентства по управлению государственным имуществом в Удмуртской Республике и Кировской области </w:t>
      </w:r>
    </w:p>
    <w:p w14:paraId="3C807161" w14:textId="77777777" w:rsidR="005A6638" w:rsidRDefault="005A6638" w:rsidP="005A6638">
      <w:pPr>
        <w:pStyle w:val="a3"/>
        <w:shd w:val="clear" w:color="auto" w:fill="FFFFFF"/>
        <w:spacing w:before="160" w:after="0" w:line="240" w:lineRule="auto"/>
        <w:ind w:left="567" w:right="-142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21500B2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Главное Управление МЧС России по Удмуртской Республике </w:t>
      </w:r>
    </w:p>
    <w:p w14:paraId="6E0EEDB5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1864F65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Министерства юстиции Российской Федерации по Удмуртской Республике </w:t>
      </w:r>
    </w:p>
    <w:p w14:paraId="6CEF7002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17D80F9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Федеральной службы государственной регистрации, кадастра и картографии по Удмуртской Республике </w:t>
      </w:r>
    </w:p>
    <w:p w14:paraId="731308A7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5B31342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Управление Федеральной налоговой службы Российской Федерации по Удмуртской Республике </w:t>
      </w:r>
    </w:p>
    <w:p w14:paraId="392CEFE9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2817987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Федеральной антимонопольной службы по Удмуртской Республике </w:t>
      </w:r>
    </w:p>
    <w:p w14:paraId="2B48B34B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0D3A79C2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Федеральной Службы судебных приставов по Удмуртской Республике </w:t>
      </w:r>
    </w:p>
    <w:p w14:paraId="0664E285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4E076615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Росприроднадзора по Удмуртской Республике </w:t>
      </w:r>
    </w:p>
    <w:p w14:paraId="1FF22D84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40C57281" w14:textId="77777777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Роспотребнадзора по Удмуртской Республике </w:t>
      </w:r>
    </w:p>
    <w:p w14:paraId="7E1FF82A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6113F94" w14:textId="02DBAE96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Следственное управление следственного комитета Российской Федерации </w:t>
      </w:r>
    </w:p>
    <w:p w14:paraId="58E55C68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5B30E6D" w14:textId="77777777" w:rsidR="00083D6D" w:rsidRPr="005A6638" w:rsidRDefault="00083D6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cs="Times New Roman"/>
          <w:color w:val="333333"/>
          <w:sz w:val="32"/>
          <w:szCs w:val="32"/>
          <w:shd w:val="clear" w:color="auto" w:fill="FFFFFF"/>
        </w:rPr>
        <w:t>Филиал ППК «</w:t>
      </w:r>
      <w:proofErr w:type="spellStart"/>
      <w:r w:rsidRPr="00083D6D">
        <w:rPr>
          <w:rFonts w:cs="Times New Roman"/>
          <w:color w:val="333333"/>
          <w:sz w:val="32"/>
          <w:szCs w:val="32"/>
          <w:shd w:val="clear" w:color="auto" w:fill="FFFFFF"/>
        </w:rPr>
        <w:t>Роскадастр</w:t>
      </w:r>
      <w:proofErr w:type="spellEnd"/>
      <w:r w:rsidRPr="00083D6D">
        <w:rPr>
          <w:rFonts w:cs="Times New Roman"/>
          <w:color w:val="333333"/>
          <w:sz w:val="32"/>
          <w:szCs w:val="32"/>
          <w:shd w:val="clear" w:color="auto" w:fill="FFFFFF"/>
        </w:rPr>
        <w:t>» по Удмуртской Республике»</w:t>
      </w:r>
    </w:p>
    <w:p w14:paraId="1C908523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29E662E8" w14:textId="60C8E2D6" w:rsid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Прокуратура Удмуртской Республики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при предоставлении справки об отсутствии судимости)</w:t>
      </w:r>
    </w:p>
    <w:p w14:paraId="6387DE03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FD0ACF3" w14:textId="77777777" w:rsidR="005A6638" w:rsidRPr="00083D6D" w:rsidRDefault="005A6638" w:rsidP="005A6638">
      <w:pPr>
        <w:pStyle w:val="a3"/>
        <w:shd w:val="clear" w:color="auto" w:fill="FFFFFF"/>
        <w:spacing w:before="160" w:after="0" w:line="240" w:lineRule="auto"/>
        <w:ind w:left="567" w:right="-142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24D62A69" w14:textId="31F89E8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Управление Судебного Департамента в Удмуртской Республике </w:t>
      </w:r>
    </w:p>
    <w:p w14:paraId="6EF8378E" w14:textId="77777777" w:rsidR="005A6638" w:rsidRPr="00083D6D" w:rsidRDefault="005A6638" w:rsidP="005A6638">
      <w:pPr>
        <w:pStyle w:val="a3"/>
        <w:shd w:val="clear" w:color="auto" w:fill="FFFFFF"/>
        <w:spacing w:before="160" w:after="0" w:line="240" w:lineRule="auto"/>
        <w:ind w:left="567" w:right="-142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4725C4E0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Судебного Департамента в Республике Татарстан </w:t>
      </w:r>
    </w:p>
    <w:p w14:paraId="6BAB4095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0EFEB133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Судебного Департамента в Кировской области</w:t>
      </w:r>
    </w:p>
    <w:p w14:paraId="01C59F70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6576FD1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Верховный Суд Удмуртской республики </w:t>
      </w:r>
    </w:p>
    <w:p w14:paraId="1CC42D16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73698056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Арбитражный Суд Удмуртской Республики </w:t>
      </w:r>
    </w:p>
    <w:p w14:paraId="1D272B3B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478FD59" w14:textId="77777777" w:rsidR="00083D6D" w:rsidRDefault="00083D6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Главное Управление юстиции Удмуртской Республики </w:t>
      </w: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5134A040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16D5429" w14:textId="7C7BCD1E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Министерство Внутренних Дел Удмуртской Республики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при предоставлении копии паспорта и согласии на обработку ПД, отсутствии судимости и двойного гражданства)</w:t>
      </w:r>
    </w:p>
    <w:p w14:paraId="501C369F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4A42788B" w14:textId="199879AF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МВД России по г. Ижевску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при предоставлении копии паспорта и согласии на обработку ПД, отсутствии судимости и двойного гражданства)</w:t>
      </w:r>
    </w:p>
    <w:p w14:paraId="0D540CA2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7317498E" w14:textId="7DDD5443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Министерство природных ресурсов и охраны окружающей среды У</w:t>
      </w:r>
      <w:r w:rsidR="00083D6D" w:rsidRPr="00083D6D">
        <w:rPr>
          <w:rFonts w:eastAsia="Times New Roman" w:cs="Times New Roman"/>
          <w:color w:val="000000"/>
          <w:sz w:val="32"/>
          <w:szCs w:val="32"/>
          <w:lang w:eastAsia="ru-RU"/>
        </w:rPr>
        <w:t>дмуртской Республик</w:t>
      </w:r>
      <w:r w:rsidR="005A6638">
        <w:rPr>
          <w:rFonts w:eastAsia="Times New Roman" w:cs="Times New Roman"/>
          <w:color w:val="000000"/>
          <w:sz w:val="32"/>
          <w:szCs w:val="32"/>
          <w:lang w:eastAsia="ru-RU"/>
        </w:rPr>
        <w:t>и</w:t>
      </w:r>
    </w:p>
    <w:p w14:paraId="00A1F547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F6DBD5A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Министерство имущественных отношений Удмуртской Республики </w:t>
      </w:r>
    </w:p>
    <w:p w14:paraId="1514C2C7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0060DC6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Министерство образования и науки Удмуртской Республики</w:t>
      </w:r>
    </w:p>
    <w:p w14:paraId="4CB32A40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34B23DE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Министерство социально политики и труда Удмуртской Республики </w:t>
      </w:r>
    </w:p>
    <w:p w14:paraId="7837ABEB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04ABEBAC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Управление социальной защиты населения Удмуртской Республики при Министерстве социальной политики и труда Удмуртской Республики </w:t>
      </w:r>
    </w:p>
    <w:p w14:paraId="32FBDC69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27CC7CD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Главное Управление по надзору УР </w:t>
      </w:r>
    </w:p>
    <w:p w14:paraId="15723004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809E4A8" w14:textId="77777777" w:rsidR="009D630D" w:rsidRPr="00083D6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Администрация города Ижевска </w:t>
      </w:r>
    </w:p>
    <w:p w14:paraId="4E95CB0F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Управление благоустройства и охраны окружающей среды Администрации г. Ижевска</w:t>
      </w:r>
    </w:p>
    <w:p w14:paraId="478EF6A1" w14:textId="77777777" w:rsidR="005A6638" w:rsidRDefault="005A6638" w:rsidP="005A6638">
      <w:pPr>
        <w:pStyle w:val="a3"/>
        <w:shd w:val="clear" w:color="auto" w:fill="FFFFFF"/>
        <w:tabs>
          <w:tab w:val="num" w:pos="1134"/>
        </w:tabs>
        <w:spacing w:before="160" w:after="0" w:line="240" w:lineRule="auto"/>
        <w:ind w:left="567" w:right="-142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639BE9F8" w14:textId="39B7499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Республиканский центр занятости населения по г. Ижевску </w:t>
      </w:r>
    </w:p>
    <w:p w14:paraId="7C5F618A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6F6BC208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Администрация муниципального образования «Муниципальный округ Воткинский район Удмуртской Республики» </w:t>
      </w:r>
    </w:p>
    <w:p w14:paraId="1F530C67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3FF9F2D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Общественная организация потребителей услуг ЖКХ «Объединение совета домов Удмуртской Республики» </w:t>
      </w:r>
    </w:p>
    <w:p w14:paraId="16B0D5C9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08A34F9" w14:textId="531D0950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АО «Ижевский мотозавод «Аксион-холдинг»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по предварительной договоренности после собеседования) </w:t>
      </w:r>
    </w:p>
    <w:p w14:paraId="7BEBC478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611F1410" w14:textId="6CFFF70E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АО «Концерн Калашников»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по предварительной договоренности после собеседования) </w:t>
      </w:r>
    </w:p>
    <w:p w14:paraId="7ED0F4AD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0051A154" w14:textId="0205EA6F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АО «Ижевский механический завод»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по предварительной договоренности после собеседования) </w:t>
      </w:r>
    </w:p>
    <w:p w14:paraId="11711B09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6A6BC20" w14:textId="58B5D235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ПАО «Удмуртнефть» им. </w:t>
      </w:r>
      <w:proofErr w:type="gramStart"/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В.И.</w:t>
      </w:r>
      <w:proofErr w:type="gramEnd"/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Кудинова» </w:t>
      </w:r>
      <w:r w:rsidR="008A60EC" w:rsidRPr="00083D6D">
        <w:rPr>
          <w:rFonts w:eastAsia="Times New Roman" w:cs="Times New Roman"/>
          <w:color w:val="000000"/>
          <w:sz w:val="32"/>
          <w:szCs w:val="32"/>
          <w:lang w:eastAsia="ru-RU"/>
        </w:rPr>
        <w:t>(только по предварительной договоренности после собеседования) </w:t>
      </w:r>
    </w:p>
    <w:p w14:paraId="56462E07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97330E4" w14:textId="287216F8" w:rsidR="00083D6D" w:rsidRDefault="00083D6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ЗАО «Ижевский нефтяной научный центр»</w:t>
      </w:r>
    </w:p>
    <w:p w14:paraId="068C8B34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558C02B3" w14:textId="06970D0A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ЗАО Региональный аттестационный центр «ГОСТА» (только для ИБ и БИТ) </w:t>
      </w:r>
    </w:p>
    <w:p w14:paraId="25441185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7750648A" w14:textId="0433F8CE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АУ «Центр цифровых технологий УР» (только для ИБ и БИТ) </w:t>
      </w:r>
    </w:p>
    <w:p w14:paraId="57746DE7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622E0854" w14:textId="77777777" w:rsidR="009D630D" w:rsidRDefault="009D630D" w:rsidP="005A6638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60" w:after="0" w:line="240" w:lineRule="auto"/>
        <w:ind w:left="0" w:right="-142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83D6D">
        <w:rPr>
          <w:rFonts w:eastAsia="Times New Roman" w:cs="Times New Roman"/>
          <w:color w:val="000000"/>
          <w:sz w:val="32"/>
          <w:szCs w:val="32"/>
          <w:lang w:eastAsia="ru-RU"/>
        </w:rPr>
        <w:t>Автономное учреждение Удмуртской Республики «Региональный центр информатизации и оценки качества образования» (только для ИБ и БИТ)</w:t>
      </w:r>
    </w:p>
    <w:p w14:paraId="356DF64C" w14:textId="77777777" w:rsidR="005A6638" w:rsidRPr="005A6638" w:rsidRDefault="005A6638" w:rsidP="005A6638">
      <w:pPr>
        <w:pStyle w:val="a3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69B7E180" w14:textId="17CC1E51" w:rsidR="00083D6D" w:rsidRPr="005A6638" w:rsidRDefault="009D630D" w:rsidP="00EA26C6">
      <w:pPr>
        <w:pStyle w:val="a3"/>
        <w:numPr>
          <w:ilvl w:val="0"/>
          <w:numId w:val="41"/>
        </w:numPr>
        <w:shd w:val="clear" w:color="auto" w:fill="FFFFFF"/>
        <w:tabs>
          <w:tab w:val="num" w:pos="1134"/>
        </w:tabs>
        <w:spacing w:before="100" w:beforeAutospacing="1" w:after="0" w:line="240" w:lineRule="auto"/>
        <w:ind w:left="0" w:right="-143"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5A6638">
        <w:rPr>
          <w:rFonts w:eastAsia="Times New Roman" w:cs="Times New Roman"/>
          <w:color w:val="000000"/>
          <w:sz w:val="32"/>
          <w:szCs w:val="32"/>
          <w:lang w:eastAsia="ru-RU"/>
        </w:rPr>
        <w:t>Муниципальное казенное учреждение «Управление обеспечения деятельности Администрации города Ижевска» (только для ИБ и БИТ)</w:t>
      </w:r>
    </w:p>
    <w:p w14:paraId="0D9DD234" w14:textId="77777777" w:rsidR="008A60EC" w:rsidRDefault="008A60EC">
      <w:pPr>
        <w:ind w:left="-567"/>
      </w:pPr>
    </w:p>
    <w:sectPr w:rsidR="008A60EC" w:rsidSect="00D70D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797"/>
    <w:multiLevelType w:val="multilevel"/>
    <w:tmpl w:val="ACF238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87DD9"/>
    <w:multiLevelType w:val="multilevel"/>
    <w:tmpl w:val="68FCF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A3724"/>
    <w:multiLevelType w:val="multilevel"/>
    <w:tmpl w:val="44D02F7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F7CBA"/>
    <w:multiLevelType w:val="multilevel"/>
    <w:tmpl w:val="85E671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075"/>
    <w:multiLevelType w:val="multilevel"/>
    <w:tmpl w:val="8B92D4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A44FD"/>
    <w:multiLevelType w:val="multilevel"/>
    <w:tmpl w:val="BE52DE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66468"/>
    <w:multiLevelType w:val="multilevel"/>
    <w:tmpl w:val="79BCA2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92824"/>
    <w:multiLevelType w:val="multilevel"/>
    <w:tmpl w:val="6D96A9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A09E5"/>
    <w:multiLevelType w:val="multilevel"/>
    <w:tmpl w:val="74BCB5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B311F"/>
    <w:multiLevelType w:val="multilevel"/>
    <w:tmpl w:val="7B026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1861"/>
    <w:multiLevelType w:val="multilevel"/>
    <w:tmpl w:val="E846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762F4"/>
    <w:multiLevelType w:val="multilevel"/>
    <w:tmpl w:val="F5A0A4C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A5B3F"/>
    <w:multiLevelType w:val="multilevel"/>
    <w:tmpl w:val="6D9086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A24CB"/>
    <w:multiLevelType w:val="multilevel"/>
    <w:tmpl w:val="97087F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5268B"/>
    <w:multiLevelType w:val="multilevel"/>
    <w:tmpl w:val="BFCA24E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54B2E"/>
    <w:multiLevelType w:val="multilevel"/>
    <w:tmpl w:val="C02E3E9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11926"/>
    <w:multiLevelType w:val="multilevel"/>
    <w:tmpl w:val="1DB04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1046"/>
    <w:multiLevelType w:val="multilevel"/>
    <w:tmpl w:val="E10AC8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106057"/>
    <w:multiLevelType w:val="multilevel"/>
    <w:tmpl w:val="941E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83703"/>
    <w:multiLevelType w:val="multilevel"/>
    <w:tmpl w:val="413055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D1025A"/>
    <w:multiLevelType w:val="multilevel"/>
    <w:tmpl w:val="CC1867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86E5F"/>
    <w:multiLevelType w:val="multilevel"/>
    <w:tmpl w:val="2142640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82B57"/>
    <w:multiLevelType w:val="multilevel"/>
    <w:tmpl w:val="A97A4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542F9"/>
    <w:multiLevelType w:val="multilevel"/>
    <w:tmpl w:val="2B2C9E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D53BB"/>
    <w:multiLevelType w:val="multilevel"/>
    <w:tmpl w:val="0394AD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C7DBE"/>
    <w:multiLevelType w:val="multilevel"/>
    <w:tmpl w:val="57663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F062C"/>
    <w:multiLevelType w:val="multilevel"/>
    <w:tmpl w:val="07F467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01F26"/>
    <w:multiLevelType w:val="multilevel"/>
    <w:tmpl w:val="3432BA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D63EC"/>
    <w:multiLevelType w:val="hybridMultilevel"/>
    <w:tmpl w:val="D59E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A4EA3"/>
    <w:multiLevelType w:val="multilevel"/>
    <w:tmpl w:val="36CEF2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6719B2"/>
    <w:multiLevelType w:val="multilevel"/>
    <w:tmpl w:val="E6283AB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656DB"/>
    <w:multiLevelType w:val="multilevel"/>
    <w:tmpl w:val="9DB227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D0149"/>
    <w:multiLevelType w:val="multilevel"/>
    <w:tmpl w:val="142E8DB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E21FA"/>
    <w:multiLevelType w:val="multilevel"/>
    <w:tmpl w:val="346A3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D1FAD"/>
    <w:multiLevelType w:val="multilevel"/>
    <w:tmpl w:val="AC7CA6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C1777"/>
    <w:multiLevelType w:val="multilevel"/>
    <w:tmpl w:val="D3F28D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B2693"/>
    <w:multiLevelType w:val="multilevel"/>
    <w:tmpl w:val="01AEAA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3952AC"/>
    <w:multiLevelType w:val="multilevel"/>
    <w:tmpl w:val="B2A26D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F7224B"/>
    <w:multiLevelType w:val="multilevel"/>
    <w:tmpl w:val="9CA00B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7D31B5"/>
    <w:multiLevelType w:val="multilevel"/>
    <w:tmpl w:val="575E0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3A713C"/>
    <w:multiLevelType w:val="multilevel"/>
    <w:tmpl w:val="A8183B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987943">
    <w:abstractNumId w:val="10"/>
  </w:num>
  <w:num w:numId="2" w16cid:durableId="1713577652">
    <w:abstractNumId w:val="9"/>
  </w:num>
  <w:num w:numId="3" w16cid:durableId="566721384">
    <w:abstractNumId w:val="39"/>
  </w:num>
  <w:num w:numId="4" w16cid:durableId="552615222">
    <w:abstractNumId w:val="22"/>
  </w:num>
  <w:num w:numId="5" w16cid:durableId="246499940">
    <w:abstractNumId w:val="33"/>
  </w:num>
  <w:num w:numId="6" w16cid:durableId="487673145">
    <w:abstractNumId w:val="1"/>
  </w:num>
  <w:num w:numId="7" w16cid:durableId="1474905655">
    <w:abstractNumId w:val="25"/>
  </w:num>
  <w:num w:numId="8" w16cid:durableId="17436024">
    <w:abstractNumId w:val="23"/>
  </w:num>
  <w:num w:numId="9" w16cid:durableId="1965040423">
    <w:abstractNumId w:val="0"/>
  </w:num>
  <w:num w:numId="10" w16cid:durableId="1468816465">
    <w:abstractNumId w:val="3"/>
  </w:num>
  <w:num w:numId="11" w16cid:durableId="1652296605">
    <w:abstractNumId w:val="4"/>
  </w:num>
  <w:num w:numId="12" w16cid:durableId="776683072">
    <w:abstractNumId w:val="40"/>
  </w:num>
  <w:num w:numId="13" w16cid:durableId="1340431593">
    <w:abstractNumId w:val="27"/>
  </w:num>
  <w:num w:numId="14" w16cid:durableId="613681492">
    <w:abstractNumId w:val="12"/>
  </w:num>
  <w:num w:numId="15" w16cid:durableId="514347825">
    <w:abstractNumId w:val="19"/>
  </w:num>
  <w:num w:numId="16" w16cid:durableId="1111516283">
    <w:abstractNumId w:val="17"/>
  </w:num>
  <w:num w:numId="17" w16cid:durableId="449401222">
    <w:abstractNumId w:val="26"/>
  </w:num>
  <w:num w:numId="18" w16cid:durableId="1027029249">
    <w:abstractNumId w:val="8"/>
  </w:num>
  <w:num w:numId="19" w16cid:durableId="490756687">
    <w:abstractNumId w:val="6"/>
  </w:num>
  <w:num w:numId="20" w16cid:durableId="1482886210">
    <w:abstractNumId w:val="16"/>
  </w:num>
  <w:num w:numId="21" w16cid:durableId="17047267">
    <w:abstractNumId w:val="24"/>
  </w:num>
  <w:num w:numId="22" w16cid:durableId="868765764">
    <w:abstractNumId w:val="37"/>
  </w:num>
  <w:num w:numId="23" w16cid:durableId="2060352778">
    <w:abstractNumId w:val="13"/>
  </w:num>
  <w:num w:numId="24" w16cid:durableId="1044671181">
    <w:abstractNumId w:val="36"/>
  </w:num>
  <w:num w:numId="25" w16cid:durableId="403533203">
    <w:abstractNumId w:val="29"/>
  </w:num>
  <w:num w:numId="26" w16cid:durableId="1976526617">
    <w:abstractNumId w:val="31"/>
  </w:num>
  <w:num w:numId="27" w16cid:durableId="2094156025">
    <w:abstractNumId w:val="7"/>
  </w:num>
  <w:num w:numId="28" w16cid:durableId="938950103">
    <w:abstractNumId w:val="38"/>
  </w:num>
  <w:num w:numId="29" w16cid:durableId="435058361">
    <w:abstractNumId w:val="35"/>
  </w:num>
  <w:num w:numId="30" w16cid:durableId="1523518657">
    <w:abstractNumId w:val="11"/>
  </w:num>
  <w:num w:numId="31" w16cid:durableId="1936280142">
    <w:abstractNumId w:val="2"/>
  </w:num>
  <w:num w:numId="32" w16cid:durableId="1622959423">
    <w:abstractNumId w:val="32"/>
  </w:num>
  <w:num w:numId="33" w16cid:durableId="1903638252">
    <w:abstractNumId w:val="5"/>
  </w:num>
  <w:num w:numId="34" w16cid:durableId="1064720367">
    <w:abstractNumId w:val="14"/>
  </w:num>
  <w:num w:numId="35" w16cid:durableId="686952200">
    <w:abstractNumId w:val="34"/>
  </w:num>
  <w:num w:numId="36" w16cid:durableId="1365902829">
    <w:abstractNumId w:val="20"/>
  </w:num>
  <w:num w:numId="37" w16cid:durableId="2050949830">
    <w:abstractNumId w:val="30"/>
  </w:num>
  <w:num w:numId="38" w16cid:durableId="343167858">
    <w:abstractNumId w:val="21"/>
  </w:num>
  <w:num w:numId="39" w16cid:durableId="1921019503">
    <w:abstractNumId w:val="15"/>
  </w:num>
  <w:num w:numId="40" w16cid:durableId="2019040283">
    <w:abstractNumId w:val="28"/>
  </w:num>
  <w:num w:numId="41" w16cid:durableId="141606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10"/>
    <w:rsid w:val="00083D6D"/>
    <w:rsid w:val="005637A1"/>
    <w:rsid w:val="005A6638"/>
    <w:rsid w:val="008A60EC"/>
    <w:rsid w:val="009D630D"/>
    <w:rsid w:val="00C22EC4"/>
    <w:rsid w:val="00C25410"/>
    <w:rsid w:val="00C82446"/>
    <w:rsid w:val="00D70D67"/>
    <w:rsid w:val="00DB66F7"/>
    <w:rsid w:val="00E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B79A"/>
  <w15:chartTrackingRefBased/>
  <w15:docId w15:val="{A0E17482-5632-4726-B053-2AC94E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F6"/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9D63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article-listitem">
    <w:name w:val="article-list__item"/>
    <w:basedOn w:val="a"/>
    <w:rsid w:val="009D63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2024-01-15T19:47:00Z</cp:lastPrinted>
  <dcterms:created xsi:type="dcterms:W3CDTF">2023-04-06T20:34:00Z</dcterms:created>
  <dcterms:modified xsi:type="dcterms:W3CDTF">2024-01-15T19:47:00Z</dcterms:modified>
</cp:coreProperties>
</file>