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1E" w:rsidRPr="00E8161E" w:rsidRDefault="00E8161E" w:rsidP="00E8161E">
      <w:pPr>
        <w:spacing w:after="0" w:line="360" w:lineRule="auto"/>
        <w:ind w:left="720"/>
        <w:contextualSpacing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Кафедра гражданского права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61E">
        <w:rPr>
          <w:rFonts w:ascii="Times New Roman" w:eastAsia="Calibri" w:hAnsi="Times New Roman" w:cs="Times New Roman"/>
          <w:b/>
          <w:sz w:val="28"/>
          <w:szCs w:val="28"/>
        </w:rPr>
        <w:t>Темы курсовых работ по общей части гражданского права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система частного права.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гражданско-правового регулирования.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гражданского права.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имущественных отношений, регулируемых гражданским правом.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отношения в предмете гражданского права.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неимущественные отношения в предмете гражданско-правового регулирования.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гражданского права.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система гражданского законодательства.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Кодификация и другие формы систематизации гражданского за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конодательства.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гражданского правоотношения.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гражданских правоотношений.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Субъективное право и субъективная обязанность в гражданском правоотношении.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 граждан.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правоспособность и дееспособность иностранных граждан и лиц без гражданства.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(частичная) дееспособность несовершеннолетних.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дееспособности граждан.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индивидуальных предпринимателей.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Банкротство гражданина.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гражданина безвестно отсутствующим и объявление его умершим.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юридического лица.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юридических лиц.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Правосубъектность</w:t>
      </w:r>
      <w:proofErr w:type="spell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филиалов и представительств юридических лиц.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(создание) юридического лица в современном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юридических лиц.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юридических лиц.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Несостоятельность (банкротство) юридических лиц.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как юридическое лицо.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и общество с допол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нительной ответственностью как юридические лица.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как юридическое лицо.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Дочерние и зависимые общества как юридические лица.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и потребительские кооперативы как юридичес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лица.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и муниципальные унитарные предприятия как юридические лица.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как юридические лица.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Публично-правовые образования как субъекты гражданского права.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объектов гражданских прав.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как объект гражданского оборота.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 режим недвижимого имущества.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Вещи как объекты гражданских прав. 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как объект гражданских прав.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 как объект гражданских прав.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как объект гражданских прав.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Нематериальные блага как объекты гражданских прав.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юридических фактов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сделок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действительности сделок.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 и волеизъявление в сделке.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сделок.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Оспоримые и ничтожные сделки.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последствия признания недействительности сделок.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 осуществления гражданских прав.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злоупотребления правом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Правопреемство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Самозащита гражданских прав.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оперативного воздействия на нарушителя гражданских прав.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гражданско-правовой ответственности.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гражданско-правовой ответственности.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как условие гражданско-правовой ответственности.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Причинная связь как условие гражданско-правовой ответственно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исчисление убытков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наступающая независимо от вины правонаруши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ответственности по денежным обязательствам.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освобождения от гражданско-правовой ответственно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значение риска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Компенсация морального вреда.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Исковая давность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как экономическая категория и гражданско-правовые формы реализации экономических отношений собствен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и содержание права собственности.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Правомочия собственника в различных правовых системах.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Вещные права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права собственности.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собственности.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частной собственности в российском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хозяйственных обществ.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производственных кооперативов.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некоммерческих организаций.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права собственности граждан.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жилое помещение.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несовершеннолетних детей и его охрана в гражданс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наследования в российском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Наследование по завещанию.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Наследование по закону.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наследства и отказ от наследства.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права публичной собственности.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 муниципальная казна как объект права соб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 публично-правовых образований.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Гражданско-правовые формы приватизации государственного и муниципального имущества.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жилых помещений в государственном и муници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пальном жилом фонде.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общей долевой собственности.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общей совместной собственности крестьянского (фермер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ского) хозяйства.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общей совместной собственности супругов.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ограниченных вещных прав.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хозяйственного ведения.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оперативного управления.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Сервитуты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проживания как ограниченное вещное право.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Виндикационный</w:t>
      </w:r>
      <w:proofErr w:type="spell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Негаторный</w:t>
      </w:r>
      <w:proofErr w:type="spell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права собственности от вмешательства государства.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Вещно-правовая защита владения.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исключительных прав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 права и «интеллектуальная собственность».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результата творческой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авторского права.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авторского права.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и виды смежных прав.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авторских и смежных прав.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патентного права.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патентного права.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изобретения.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российских изобретений и промышленных образцов за границей.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охрана полезных моделей.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охрана промышленных образцов.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автора изобретения и полезной модели и их гражданско-правовая охрана.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автора промышленного образца и их гражданско-право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охрана.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Фирменное наименование как объект гражданско-правовой охраны.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право на товарный знак (знак обслуживания).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охрана наименования места происхождения товара.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личных неимущественных прав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защита чести, достоинства и деловой ре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путации.</w:t>
      </w:r>
    </w:p>
    <w:p w:rsidR="00E8161E" w:rsidRPr="00E8161E" w:rsidRDefault="00E8161E" w:rsidP="00E8161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охрана личной жизни граждан.</w:t>
      </w:r>
    </w:p>
    <w:p w:rsidR="00E8161E" w:rsidRPr="00E8161E" w:rsidRDefault="00E8161E" w:rsidP="00E8161E">
      <w:pPr>
        <w:widowControl w:val="0"/>
        <w:tabs>
          <w:tab w:val="left" w:pos="0"/>
          <w:tab w:val="left" w:pos="1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1E" w:rsidRPr="00E8161E" w:rsidRDefault="00E8161E" w:rsidP="00E8161E">
      <w:pPr>
        <w:widowControl w:val="0"/>
        <w:tabs>
          <w:tab w:val="num" w:pos="108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курсовых работ по особенной части гражданского права</w:t>
      </w:r>
    </w:p>
    <w:p w:rsidR="00E8161E" w:rsidRPr="00E8161E" w:rsidRDefault="00E8161E" w:rsidP="00E8161E">
      <w:pPr>
        <w:widowControl w:val="0"/>
        <w:tabs>
          <w:tab w:val="num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обязательств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со множественностью лиц.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обязательств в сфере предпринимательской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обязательств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исполнения денежных обязательств.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как способ обеспечения исполнения обязательств.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гарантия как способ обеспечения исполнения обязательств.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поручительства.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ипотеки как способа обеспечения исполнения обязательств.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прекращения обязательств.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гражданско-правового договора в организации рыночной экономики.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свободы гражданско-правовых договоров и его элементы.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свободы договора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гражданско-правового договора.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 договора</w:t>
      </w:r>
      <w:proofErr w:type="gram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прекращение гражданско-правовых договоров.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недвижимого имущества.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жилого помещения.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предприятия.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купля-продажа.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продажи товара ненадлежащего качества.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договора купли-продажи.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потребителей в торговом обслуживании.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поставки.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договора поставки.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договора поставки.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обязательств по договору поставки.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обязательств по поставкам.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международной купли-продажи.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контрактации.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энергоснабжения.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мены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 и её виды.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дарения.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объектов нежилого фонда.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аренда (лизинг).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формы удовлетворения жилищных потребностей граждан.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 порядок</w:t>
      </w:r>
      <w:proofErr w:type="gram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граждан, нуждающихся в улучшении жилищных условий.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жилых помещений.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условия обмена жилыми помещениями.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договора специального найма жилого помещения.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и использования жилых помещений специализированного жилого фонда.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подряда.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строительного подряда.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бытового подряда.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Подрядные работы для государственных нужд.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потребителей в бытовом обслуживании.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договоры.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договоры.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коммерческой концессии.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перевозок.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грузов автомобильным транспортом.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грузов железнодорожным транспортом.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грузов воздушным транспортом.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организацию перевозок.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Предварительный договор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гражданско-правовых договоров на торгах.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перевозки пассажиров.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перевозки </w:t>
      </w:r>
      <w:proofErr w:type="gram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  в</w:t>
      </w:r>
      <w:proofErr w:type="gram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прямом смешанном сообщении.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транспортной экспедиции.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хранения и его виды.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виды хранения.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формы осуществления посреднической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Доверительное управление имуществом.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имущественного страхования.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личного страхования.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гражданско-правовой ответственности.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формы страхования.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владельцев транспортных средств.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страхования.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 и кредит.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Кредитный договор и его виды.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Ипотечное кредитование.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банковского вклада.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банковского счета.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причинённого источником повышенной опасности.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 вреда</w:t>
      </w:r>
      <w:proofErr w:type="gram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причиненного незаконными действиями органов дознания, предварительного следствия, прокуратуры и суда.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жизни и здоровью граждан.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морального вреда.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вследствие неосновательного обогащения.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делам о договоре купли-продажи жилого помещения.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делам о применении ст. 395 ГК РФ.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делам о залоге.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делам о применении ст. 333 ГК РФ.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о поручительстве.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делам о предварительном договоре.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замещению, изменению и прекращению договора аренды.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делам о строительном подряде.</w:t>
      </w:r>
    </w:p>
    <w:p w:rsidR="00E8161E" w:rsidRPr="00E8161E" w:rsidRDefault="00E8161E" w:rsidP="00E816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61E" w:rsidRPr="00E8161E" w:rsidRDefault="00E8161E" w:rsidP="00E8161E">
      <w:pPr>
        <w:widowControl w:val="0"/>
        <w:tabs>
          <w:tab w:val="num" w:pos="1080"/>
          <w:tab w:val="left" w:pos="1134"/>
        </w:tabs>
        <w:spacing w:after="0" w:line="27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по семейному праву</w:t>
      </w:r>
    </w:p>
    <w:p w:rsidR="00E8161E" w:rsidRPr="00E8161E" w:rsidRDefault="00E8161E" w:rsidP="00E8161E">
      <w:pPr>
        <w:widowControl w:val="0"/>
        <w:spacing w:after="0" w:line="27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Правовое регулирование заключения брака.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Расторжение брака по </w:t>
      </w:r>
      <w:proofErr w:type="gram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  РФ</w:t>
      </w:r>
      <w:proofErr w:type="gram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Недействительность брака.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Алиментные </w:t>
      </w:r>
      <w:proofErr w:type="gram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 супругов</w:t>
      </w:r>
      <w:proofErr w:type="gram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(бывших супругов)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Общая совместная собственность супругов как законный режим их имущества.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Брачный договор. 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Установление происхождения детей.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Алиментные обязательства родителей и детей.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уплаты и взыскания алиментов.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История семейного права.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Правовые последствия неисполнения родителями своих обязанностей.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Защита семейных прав.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Усыновление как форма принятия детей на воспитание в условиях семьи.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Опека и попечительство как форма принятия детей на воспитание в условиях семьи.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Споры между родителями, связанные с воспитанием детей.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Приемная семья как форма принятия детей на воспитание в условиях семьи.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Алиментные обязательства: </w:t>
      </w:r>
      <w:proofErr w:type="gram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 и</w:t>
      </w:r>
      <w:proofErr w:type="gram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Правовое регулирование семейных отношений с участием иностранного элемента.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Соглашение об уплате алиментов.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20. Юридические факты в семейном праве.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Алиментные обязательства иных членов семьи.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Судебная практика по разрешению споров, связанных с воспитанием детей.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Ответственность в семейном праве РФ.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24.Семейно-правовой статус супругов.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25.Семейно-правовой статус детей.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Сроки в семейном праве.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27.Опека и попечительство над несовершеннолетними детьми.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28.Виды опеки и попечительства над несовершеннолетними детьми.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29.Лишение родительских прав.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Выявление и устройство детей, оставшихся без попечения родителей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31.Формы устройства детей оставшихся без попечения родителей.</w:t>
      </w:r>
    </w:p>
    <w:p w:rsidR="00E8161E" w:rsidRPr="00E8161E" w:rsidRDefault="00E8161E" w:rsidP="00E8161E">
      <w:pPr>
        <w:widowControl w:val="0"/>
        <w:spacing w:after="0" w:line="27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1E" w:rsidRPr="00E8161E" w:rsidRDefault="00E8161E" w:rsidP="00E8161E">
      <w:pPr>
        <w:widowControl w:val="0"/>
        <w:tabs>
          <w:tab w:val="num" w:pos="1080"/>
          <w:tab w:val="left" w:pos="1134"/>
        </w:tabs>
        <w:spacing w:after="0" w:line="27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по гражданскому процессу</w:t>
      </w:r>
    </w:p>
    <w:p w:rsidR="00E8161E" w:rsidRPr="00E8161E" w:rsidRDefault="00E8161E" w:rsidP="00E8161E">
      <w:pPr>
        <w:widowControl w:val="0"/>
        <w:spacing w:after="0" w:line="27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Право на судебную защиту по Конституции РФ.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Судебная реформа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Предмет, метод, система отрасли гражданского процессуального права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Предмет, метод, система науки гражданского процессуального права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Источники гражданского процессуального права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Действие  норм</w:t>
      </w:r>
      <w:proofErr w:type="gramEnd"/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гражданского процессуального права во времени и пространстве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Принципы гражданского процессуального права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Принцип состязательности и равноправия сторон в гражданском судопроизводстве.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Понятие и признаки гражданских процессуальных правоотношений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Субъекты гражданских процессуальных правоотношений.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Стороны в гражданском судопроизводстве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Процессуальное соучастие в гражданском судопроизводстве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Процессуальное правопреемство.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Третьи лица в гражданском судопроизводстве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Формы участия прокурора в гражданском процессе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Формы участия в гражданском процессе государственных органов, органов местного самоуправления, организаций и граждан, защищающих нарушенные или оспариваемые </w:t>
      </w:r>
      <w:proofErr w:type="gramStart"/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права,  свободы</w:t>
      </w:r>
      <w:proofErr w:type="gramEnd"/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законные интересы других лиц.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Виды судебного представительства.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Правовое положение адвоката в гражданском процессе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Полномочия адвоката в гражданском процессе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привлечения адвоката к дисциплинарной ответственности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Подведомственность гражданских дел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Подсудность гражданских дел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Судебные расходы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Судебные штрафы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Понятие и признаки судебных доказательств.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Средства доказывания в гражданском процессе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Относимость и допустимость судебных доказательств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Оценка доказательств в гражданском судопроизводстве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Свидетельские показания как средство доказывания в гражданском процессе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Объяснения сторон и третьих лиц как средства доказывания в гражданском процессе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Письменные доказательства как средство доказывания в гражданском процессе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Вещественные доказательства как средство доказывания в гражданском процессе   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Заключение эксперта как средство доказывания в </w:t>
      </w: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гражданском процессе 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Аудио- и видеозапись как средство доказывания в гражданском процессе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Судебные поручения в гражданском судопроизводстве.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Порядок обеспечение доказательств в гражданском процессе    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Общая характеристика исковой формы защиты права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Право на предъявление иска по гражданским делам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Право на удовлетворение иска по гражданским делам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Виды исков в гражданском процессе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Порядок обеспечения иска в </w:t>
      </w:r>
      <w:proofErr w:type="spellStart"/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гражданскомпроцессе</w:t>
      </w:r>
      <w:proofErr w:type="spellEnd"/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Действия судьи при подготовке дела к судебному разбирательству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Действия сторон при подготовке дела к судебному разбирательству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Разбирательство дела по существу в гражданском судопроизводстве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Мировое соглашение в гражданском процессе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Протокол судебного заседания в гражданском процессе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Требования, предъявляемые к судебному решению.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Свойства законной силы судебного решения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и условия вынесения заочного судебного решения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Мировая юстиция в современной России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Порядок временного размещение иностранного гражданина, подлежащего </w:t>
      </w:r>
      <w:proofErr w:type="spellStart"/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реадмиссии</w:t>
      </w:r>
      <w:proofErr w:type="spellEnd"/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, в специальном учреждении.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Производство по делам об административном надзоре за лицами, освобожденными из мест лишения свободы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Производство по делам о признании недействующими нормативных правовых актов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установление фактов, имеющих юридическое значение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Признание гражданина безвестно отсутствующим и объявление гражданина умершим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Признание гражданина ограниченно дееспособным, ограничение или лишение несовершеннолетнего, в возрасте от четырнадцати до восемнадцати лет, права самостоятельно распоряжаться доходами 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объявления несовершеннолетнего полностью дееспособным (эмансипация).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внесения исправлений или изменений в записи актов гражданского состояния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рассмотрения заявлений о совершенных нотариальных действиях или об отказе в их совершении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восстановления утраченного судебного производства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Исполнение судебных поручений иностранных судов и обращение судов РФ с поручениями к иностранным судам.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Общие правила совершения нотариальных действий.                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Проблемы классификации принципов гражданского процессуального права.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возникновения гражданских процессуальных правоотношений.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судебной реформы в гражданском процессе.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судебное заседание.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апелляционного обжалования.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рассмотрения и разрешения дела судом апелляционной инстанции.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взыскания на имущество должника.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исполнения судебных решений.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исполнительного производства.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действий судебного пристава-исполнителя.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взысканных сумм между взыскателями.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в арбитражном суде первой инстанции.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арбитражного судопроизводства.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возбуждения  дел</w:t>
      </w:r>
      <w:proofErr w:type="gram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арбитражном суде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стадии подготовки в арбитражном процессе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определения арбитражного суда.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приказного производства.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заочного производства.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Нотариальные действия по охране наследственных прав.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рассмотрения дел о расторжении брака.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особенности рассмотрения дел о взыскании алиментов.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особенности рассмотрения жилищных дел.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Процессуальные особенности рассмотрения и разрешения судами дел о защите избирательных прав и права на участие в референдуме граждан РФ.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искового производства.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неискового производства.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особого производства.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устранения недостатков судебного решения.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восстановления прав по утраченным ценным бумагам на предъявителя или ордерным ценным бумагам.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делам о принудительной госпитализации гражданина в психиатрический стационар и принудительном психиатрическом 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Третейское разбирательство.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Оспаривание решений третейского суда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основы деятельности третейских судов.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исполнительного производства в системе 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Российского права.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исполнительного производства.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в исполнительном производстве.</w:t>
      </w:r>
    </w:p>
    <w:p w:rsidR="00E8161E" w:rsidRPr="00E8161E" w:rsidRDefault="00E8161E" w:rsidP="00E8161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розыска в исполнительном производстве.</w:t>
      </w:r>
    </w:p>
    <w:p w:rsidR="00E8161E" w:rsidRPr="00E8161E" w:rsidRDefault="00E8161E" w:rsidP="00E8161E">
      <w:pPr>
        <w:widowControl w:val="0"/>
        <w:spacing w:after="0" w:line="27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1E" w:rsidRPr="00E8161E" w:rsidRDefault="00E8161E" w:rsidP="00E8161E">
      <w:pPr>
        <w:widowControl w:val="0"/>
        <w:spacing w:after="0" w:line="278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по предпринимательскому праву</w:t>
      </w:r>
    </w:p>
    <w:p w:rsidR="00E8161E" w:rsidRPr="00E8161E" w:rsidRDefault="00E8161E" w:rsidP="00E8161E">
      <w:pPr>
        <w:widowControl w:val="0"/>
        <w:spacing w:after="0" w:line="278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предпринимательской деятельности по российскому законодательству.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предпринимательского права.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предмет, методы и система предпри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нимательского права. 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систематизации и кодификации предпринимательского законодательства.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признаки и виды субъектов предпринимательского пра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учредительных документов коммерческой орга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и требования, предъявляемые к их содержанию.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состав имущества как материально-технической базы предпринимательской деятельности и объекта имущественного обособления юридического лица.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состав имущественных фондов юридического лица, формируемых и используемых при осуществлении предпринимательской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правового режима имущества и имущест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 фондов юридического лица, используемых при осуществлении предпринимательской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содержание предпринимательских обязательств.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признаки и виды договоров, используемых при осуще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ствлении предпринимательской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признаки несостоятельности (банкротства) субъектов предпринимательской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наблюдения в процессе несостоятельности (банкротства).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ми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рового соглашения в процессе несостоятельности (банкротства).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внешнего управления в процессе несо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стоятельности (банкротства).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конкурсного производства в процессе несостоятельности (банкротства).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упрощенных процедур в процессе несо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стоятельности (банкротства).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положение арбитражного суда в процессе несостоятель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(банкротстве).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должника в процессе несостоятельности (банкротстве).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Правовое положение кредитора в процессе несостоятельности (банкротстве).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арбитражных управляющих в процессе не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состоятельности (банкротстве).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инвестиционной деятельности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деятельности профессиональных участников рынка ценных бумаг.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инновационной деятельности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формы и инструменты государственного воздействия на </w:t>
      </w:r>
      <w:proofErr w:type="gram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предпринимательскую  деятельность</w:t>
      </w:r>
      <w:proofErr w:type="gram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 программирование предпринимательской деятельности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субъектов предпринима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тельской деятельности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 предпринимательской деятельности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антимонопольного регулирования предпринима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тельской деятельности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организации, зани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мающей доминирующее положение на рынке,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регулирования естественных монополий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формы управления качеством товаров (работ, услуг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цен на товары (работы, услуги)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приватизации в Российской Федерации.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ответственность субъектов предпринимательской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санкций в предпринимательской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и арбитражный порядок защиты прав и законных интересов субъектов предпринимательской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Третейский порядок защиты прав и законных интересов субъектов предпринимательской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Нотариальный порядок защиты прав и законных интересов субъектов предпринимательской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порядок защиты прав и законных интересов субъектов предпринимательской деятельности.</w:t>
      </w:r>
    </w:p>
    <w:p w:rsidR="00E8161E" w:rsidRPr="00E8161E" w:rsidRDefault="00E8161E" w:rsidP="00E816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2" w:rsidRDefault="00F424B2">
      <w:bookmarkStart w:id="0" w:name="_GoBack"/>
      <w:bookmarkEnd w:id="0"/>
    </w:p>
    <w:sectPr w:rsidR="00F4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3F085DC8"/>
    <w:multiLevelType w:val="hybridMultilevel"/>
    <w:tmpl w:val="3DAC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FF0"/>
    <w:multiLevelType w:val="hybridMultilevel"/>
    <w:tmpl w:val="92204F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A52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43"/>
    <w:rsid w:val="00E54E43"/>
    <w:rsid w:val="00E8161E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B466-067C-4B5B-86B6-F81100C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3105</Words>
  <Characters>17702</Characters>
  <Application>Microsoft Office Word</Application>
  <DocSecurity>0</DocSecurity>
  <Lines>147</Lines>
  <Paragraphs>41</Paragraphs>
  <ScaleCrop>false</ScaleCrop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Елена Александровна</dc:creator>
  <cp:keywords/>
  <dc:description/>
  <cp:lastModifiedBy>Собянина Елена Александровна</cp:lastModifiedBy>
  <cp:revision>2</cp:revision>
  <dcterms:created xsi:type="dcterms:W3CDTF">2020-04-22T06:37:00Z</dcterms:created>
  <dcterms:modified xsi:type="dcterms:W3CDTF">2020-04-22T06:37:00Z</dcterms:modified>
</cp:coreProperties>
</file>